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A8" w:rsidRDefault="00925825" w:rsidP="00925825">
      <w:pPr>
        <w:spacing w:after="0" w:line="240" w:lineRule="auto"/>
        <w:contextualSpacing/>
        <w:jc w:val="center"/>
        <w:rPr>
          <w:rFonts w:ascii="Times New Roman" w:hAnsi="Times New Roman" w:cs="Times New Roman"/>
          <w:b/>
          <w:sz w:val="24"/>
          <w:szCs w:val="24"/>
          <w:u w:val="single"/>
        </w:rPr>
      </w:pPr>
      <w:r w:rsidRPr="00925825">
        <w:rPr>
          <w:rFonts w:ascii="Times New Roman" w:hAnsi="Times New Roman" w:cs="Times New Roman"/>
          <w:b/>
          <w:sz w:val="24"/>
          <w:szCs w:val="24"/>
          <w:u w:val="single"/>
        </w:rPr>
        <w:t xml:space="preserve">Protokoll der </w:t>
      </w:r>
      <w:r w:rsidR="001A584D">
        <w:rPr>
          <w:rFonts w:ascii="Times New Roman" w:hAnsi="Times New Roman" w:cs="Times New Roman"/>
          <w:b/>
          <w:sz w:val="24"/>
          <w:szCs w:val="24"/>
          <w:u w:val="single"/>
        </w:rPr>
        <w:t>8</w:t>
      </w:r>
      <w:r w:rsidR="00FD5084">
        <w:rPr>
          <w:rFonts w:ascii="Times New Roman" w:hAnsi="Times New Roman" w:cs="Times New Roman"/>
          <w:b/>
          <w:sz w:val="24"/>
          <w:szCs w:val="24"/>
          <w:u w:val="single"/>
        </w:rPr>
        <w:t>. Sitzung im S</w:t>
      </w:r>
      <w:r w:rsidRPr="00925825">
        <w:rPr>
          <w:rFonts w:ascii="Times New Roman" w:hAnsi="Times New Roman" w:cs="Times New Roman"/>
          <w:b/>
          <w:sz w:val="24"/>
          <w:szCs w:val="24"/>
          <w:u w:val="single"/>
        </w:rPr>
        <w:t xml:space="preserve">S 2015 am </w:t>
      </w:r>
      <w:r w:rsidR="001A584D">
        <w:rPr>
          <w:rFonts w:ascii="Times New Roman" w:hAnsi="Times New Roman" w:cs="Times New Roman"/>
          <w:b/>
          <w:sz w:val="24"/>
          <w:szCs w:val="24"/>
          <w:u w:val="single"/>
        </w:rPr>
        <w:t>05</w:t>
      </w:r>
      <w:r w:rsidR="000C78A8">
        <w:rPr>
          <w:rFonts w:ascii="Times New Roman" w:hAnsi="Times New Roman" w:cs="Times New Roman"/>
          <w:b/>
          <w:sz w:val="24"/>
          <w:szCs w:val="24"/>
          <w:u w:val="single"/>
        </w:rPr>
        <w:t>.0</w:t>
      </w:r>
      <w:r w:rsidR="001A584D">
        <w:rPr>
          <w:rFonts w:ascii="Times New Roman" w:hAnsi="Times New Roman" w:cs="Times New Roman"/>
          <w:b/>
          <w:sz w:val="24"/>
          <w:szCs w:val="24"/>
          <w:u w:val="single"/>
        </w:rPr>
        <w:t>6</w:t>
      </w:r>
      <w:r w:rsidRPr="00925825">
        <w:rPr>
          <w:rFonts w:ascii="Times New Roman" w:hAnsi="Times New Roman" w:cs="Times New Roman"/>
          <w:b/>
          <w:sz w:val="24"/>
          <w:szCs w:val="24"/>
          <w:u w:val="single"/>
        </w:rPr>
        <w:t>.2015</w:t>
      </w:r>
    </w:p>
    <w:p w:rsidR="00925825" w:rsidRDefault="00925825" w:rsidP="00925825">
      <w:pPr>
        <w:spacing w:after="0" w:line="240" w:lineRule="auto"/>
        <w:contextualSpacing/>
        <w:rPr>
          <w:rFonts w:ascii="Times New Roman" w:hAnsi="Times New Roman" w:cs="Times New Roman"/>
          <w:sz w:val="24"/>
          <w:szCs w:val="24"/>
        </w:rPr>
      </w:pPr>
    </w:p>
    <w:p w:rsidR="00925825" w:rsidRDefault="00925825" w:rsidP="00925825">
      <w:pPr>
        <w:spacing w:after="0" w:line="240" w:lineRule="auto"/>
        <w:contextualSpacing/>
        <w:rPr>
          <w:rFonts w:ascii="Times New Roman" w:hAnsi="Times New Roman" w:cs="Times New Roman"/>
          <w:sz w:val="24"/>
          <w:szCs w:val="24"/>
        </w:rPr>
      </w:pPr>
      <w:r w:rsidRPr="00AA2FD9">
        <w:rPr>
          <w:rFonts w:ascii="Times New Roman" w:hAnsi="Times New Roman" w:cs="Times New Roman"/>
          <w:sz w:val="24"/>
          <w:szCs w:val="24"/>
          <w:u w:val="single"/>
        </w:rPr>
        <w:t>Beginn:</w:t>
      </w:r>
      <w:r w:rsidR="00FD5084">
        <w:rPr>
          <w:rFonts w:ascii="Times New Roman" w:hAnsi="Times New Roman" w:cs="Times New Roman"/>
          <w:sz w:val="24"/>
          <w:szCs w:val="24"/>
        </w:rPr>
        <w:t xml:space="preserve"> 09</w:t>
      </w:r>
      <w:r w:rsidR="000A55E6">
        <w:rPr>
          <w:rFonts w:ascii="Times New Roman" w:hAnsi="Times New Roman" w:cs="Times New Roman"/>
          <w:sz w:val="24"/>
          <w:szCs w:val="24"/>
        </w:rPr>
        <w:t>.15</w:t>
      </w:r>
      <w:r>
        <w:rPr>
          <w:rFonts w:ascii="Times New Roman" w:hAnsi="Times New Roman" w:cs="Times New Roman"/>
          <w:sz w:val="24"/>
          <w:szCs w:val="24"/>
        </w:rPr>
        <w:t xml:space="preserve"> Uhr</w:t>
      </w:r>
    </w:p>
    <w:p w:rsidR="00925825" w:rsidRDefault="00925825" w:rsidP="00925825">
      <w:pPr>
        <w:spacing w:after="0" w:line="240" w:lineRule="auto"/>
        <w:contextualSpacing/>
        <w:rPr>
          <w:rFonts w:ascii="Times New Roman" w:hAnsi="Times New Roman" w:cs="Times New Roman"/>
          <w:sz w:val="24"/>
          <w:szCs w:val="24"/>
        </w:rPr>
      </w:pPr>
      <w:r w:rsidRPr="00AA2FD9">
        <w:rPr>
          <w:rFonts w:ascii="Times New Roman" w:hAnsi="Times New Roman" w:cs="Times New Roman"/>
          <w:sz w:val="24"/>
          <w:szCs w:val="24"/>
          <w:u w:val="single"/>
        </w:rPr>
        <w:t>Ende:</w:t>
      </w:r>
      <w:r w:rsidR="0000792C">
        <w:rPr>
          <w:rFonts w:ascii="Times New Roman" w:hAnsi="Times New Roman" w:cs="Times New Roman"/>
          <w:sz w:val="24"/>
          <w:szCs w:val="24"/>
        </w:rPr>
        <w:t xml:space="preserve"> 10</w:t>
      </w:r>
      <w:r>
        <w:rPr>
          <w:rFonts w:ascii="Times New Roman" w:hAnsi="Times New Roman" w:cs="Times New Roman"/>
          <w:sz w:val="24"/>
          <w:szCs w:val="24"/>
        </w:rPr>
        <w:t>.</w:t>
      </w:r>
      <w:r w:rsidR="002832F7">
        <w:rPr>
          <w:rFonts w:ascii="Times New Roman" w:hAnsi="Times New Roman" w:cs="Times New Roman"/>
          <w:sz w:val="24"/>
          <w:szCs w:val="24"/>
        </w:rPr>
        <w:t>45</w:t>
      </w:r>
      <w:r>
        <w:rPr>
          <w:rFonts w:ascii="Times New Roman" w:hAnsi="Times New Roman" w:cs="Times New Roman"/>
          <w:sz w:val="24"/>
          <w:szCs w:val="24"/>
        </w:rPr>
        <w:t xml:space="preserve"> Uhr</w:t>
      </w:r>
    </w:p>
    <w:p w:rsidR="000A55E6" w:rsidRDefault="000A55E6" w:rsidP="00925825">
      <w:pPr>
        <w:spacing w:after="0" w:line="240" w:lineRule="auto"/>
        <w:contextualSpacing/>
        <w:rPr>
          <w:rFonts w:ascii="Times New Roman" w:hAnsi="Times New Roman" w:cs="Times New Roman"/>
          <w:sz w:val="24"/>
          <w:szCs w:val="24"/>
        </w:rPr>
      </w:pPr>
      <w:r w:rsidRPr="00AA2FD9">
        <w:rPr>
          <w:rFonts w:ascii="Times New Roman" w:hAnsi="Times New Roman" w:cs="Times New Roman"/>
          <w:sz w:val="24"/>
          <w:szCs w:val="24"/>
          <w:u w:val="single"/>
        </w:rPr>
        <w:t>Ort:</w:t>
      </w:r>
      <w:r>
        <w:rPr>
          <w:rFonts w:ascii="Times New Roman" w:hAnsi="Times New Roman" w:cs="Times New Roman"/>
          <w:sz w:val="24"/>
          <w:szCs w:val="24"/>
        </w:rPr>
        <w:t xml:space="preserve"> WiFa Grimmaische Sr. 12, SR </w:t>
      </w:r>
      <w:r w:rsidR="00FD5084">
        <w:rPr>
          <w:rFonts w:ascii="Times New Roman" w:hAnsi="Times New Roman" w:cs="Times New Roman"/>
          <w:sz w:val="24"/>
          <w:szCs w:val="24"/>
        </w:rPr>
        <w:t>7</w:t>
      </w:r>
    </w:p>
    <w:p w:rsidR="000A55E6" w:rsidRDefault="001101AA" w:rsidP="00925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u w:val="single"/>
        </w:rPr>
        <w:t>Protokoll</w:t>
      </w:r>
      <w:r w:rsidR="000A55E6" w:rsidRPr="00AA2FD9">
        <w:rPr>
          <w:rFonts w:ascii="Times New Roman" w:hAnsi="Times New Roman" w:cs="Times New Roman"/>
          <w:sz w:val="24"/>
          <w:szCs w:val="24"/>
          <w:u w:val="single"/>
        </w:rPr>
        <w:t>:</w:t>
      </w:r>
      <w:r w:rsidR="000A55E6">
        <w:rPr>
          <w:rFonts w:ascii="Times New Roman" w:hAnsi="Times New Roman" w:cs="Times New Roman"/>
          <w:sz w:val="24"/>
          <w:szCs w:val="24"/>
        </w:rPr>
        <w:t xml:space="preserve"> F. Fehlberg</w:t>
      </w:r>
    </w:p>
    <w:p w:rsidR="000A55E6" w:rsidRDefault="000A55E6" w:rsidP="00925825">
      <w:pPr>
        <w:spacing w:after="0" w:line="240" w:lineRule="auto"/>
        <w:contextualSpacing/>
        <w:rPr>
          <w:rFonts w:ascii="Times New Roman" w:hAnsi="Times New Roman" w:cs="Times New Roman"/>
          <w:sz w:val="24"/>
          <w:szCs w:val="24"/>
        </w:rPr>
      </w:pPr>
    </w:p>
    <w:p w:rsidR="000A55E6" w:rsidRDefault="000A55E6" w:rsidP="00925825">
      <w:pPr>
        <w:spacing w:after="0" w:line="240" w:lineRule="auto"/>
        <w:contextualSpacing/>
        <w:rPr>
          <w:rFonts w:ascii="Times New Roman" w:hAnsi="Times New Roman" w:cs="Times New Roman"/>
          <w:sz w:val="24"/>
          <w:szCs w:val="24"/>
        </w:rPr>
      </w:pPr>
      <w:r w:rsidRPr="00AA2FD9">
        <w:rPr>
          <w:rFonts w:ascii="Times New Roman" w:hAnsi="Times New Roman" w:cs="Times New Roman"/>
          <w:sz w:val="24"/>
          <w:szCs w:val="24"/>
          <w:u w:val="single"/>
        </w:rPr>
        <w:t>Anwesende:</w:t>
      </w:r>
      <w:r>
        <w:rPr>
          <w:rFonts w:ascii="Times New Roman" w:hAnsi="Times New Roman" w:cs="Times New Roman"/>
          <w:sz w:val="24"/>
          <w:szCs w:val="24"/>
        </w:rPr>
        <w:t xml:space="preserve"> </w:t>
      </w:r>
      <w:r w:rsidR="002832F7">
        <w:rPr>
          <w:rFonts w:ascii="Times New Roman" w:hAnsi="Times New Roman" w:cs="Times New Roman"/>
          <w:sz w:val="24"/>
          <w:szCs w:val="24"/>
        </w:rPr>
        <w:t>9</w:t>
      </w:r>
      <w:r w:rsidR="003C4E46">
        <w:rPr>
          <w:rFonts w:ascii="Times New Roman" w:hAnsi="Times New Roman" w:cs="Times New Roman"/>
          <w:sz w:val="24"/>
          <w:szCs w:val="24"/>
        </w:rPr>
        <w:t xml:space="preserve"> Studierende;</w:t>
      </w:r>
      <w:r w:rsidR="00FD5084">
        <w:rPr>
          <w:rFonts w:ascii="Times New Roman" w:hAnsi="Times New Roman" w:cs="Times New Roman"/>
          <w:sz w:val="24"/>
          <w:szCs w:val="24"/>
        </w:rPr>
        <w:t xml:space="preserve"> </w:t>
      </w:r>
      <w:r w:rsidR="003C4E46">
        <w:rPr>
          <w:rFonts w:ascii="Times New Roman" w:hAnsi="Times New Roman" w:cs="Times New Roman"/>
          <w:sz w:val="24"/>
          <w:szCs w:val="24"/>
        </w:rPr>
        <w:t>2</w:t>
      </w:r>
      <w:r w:rsidR="00FD5084">
        <w:rPr>
          <w:rFonts w:ascii="Times New Roman" w:hAnsi="Times New Roman" w:cs="Times New Roman"/>
          <w:sz w:val="24"/>
          <w:szCs w:val="24"/>
        </w:rPr>
        <w:t xml:space="preserve"> </w:t>
      </w:r>
      <w:r w:rsidR="003C4E46">
        <w:rPr>
          <w:rFonts w:ascii="Times New Roman" w:hAnsi="Times New Roman" w:cs="Times New Roman"/>
          <w:sz w:val="24"/>
          <w:szCs w:val="24"/>
        </w:rPr>
        <w:t>Dozenten: F. und G. Quaas; 1 Protokollant: F. Fehlberg</w:t>
      </w:r>
    </w:p>
    <w:p w:rsidR="00AA2FD9" w:rsidRDefault="00AA2FD9" w:rsidP="00925825">
      <w:pPr>
        <w:spacing w:after="0" w:line="240" w:lineRule="auto"/>
        <w:contextualSpacing/>
        <w:rPr>
          <w:rFonts w:ascii="Times New Roman" w:hAnsi="Times New Roman" w:cs="Times New Roman"/>
          <w:sz w:val="24"/>
          <w:szCs w:val="24"/>
        </w:rPr>
      </w:pPr>
    </w:p>
    <w:p w:rsidR="003C4E46" w:rsidRDefault="00FD5084" w:rsidP="00925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TOP: </w:t>
      </w:r>
    </w:p>
    <w:p w:rsidR="003C4E46" w:rsidRDefault="003C4E46" w:rsidP="00925825">
      <w:pPr>
        <w:spacing w:after="0" w:line="240" w:lineRule="auto"/>
        <w:contextualSpacing/>
        <w:rPr>
          <w:rFonts w:ascii="Times New Roman" w:hAnsi="Times New Roman" w:cs="Times New Roman"/>
          <w:sz w:val="24"/>
          <w:szCs w:val="24"/>
        </w:rPr>
      </w:pPr>
    </w:p>
    <w:p w:rsidR="00DA6A0A" w:rsidRDefault="002832F7" w:rsidP="00925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DA6A0A">
        <w:rPr>
          <w:rFonts w:ascii="Times New Roman" w:hAnsi="Times New Roman" w:cs="Times New Roman"/>
          <w:sz w:val="24"/>
          <w:szCs w:val="24"/>
        </w:rPr>
        <w:t>. Protokollbestätigung</w:t>
      </w:r>
    </w:p>
    <w:p w:rsidR="0000792C" w:rsidRDefault="002832F7" w:rsidP="00925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00792C">
        <w:rPr>
          <w:rFonts w:ascii="Times New Roman" w:hAnsi="Times New Roman" w:cs="Times New Roman"/>
          <w:sz w:val="24"/>
          <w:szCs w:val="24"/>
        </w:rPr>
        <w:t>. Diskussion</w:t>
      </w:r>
      <w:r w:rsidR="00C9346B">
        <w:rPr>
          <w:rFonts w:ascii="Times New Roman" w:hAnsi="Times New Roman" w:cs="Times New Roman"/>
          <w:sz w:val="24"/>
          <w:szCs w:val="24"/>
        </w:rPr>
        <w:t xml:space="preserve"> der</w:t>
      </w:r>
      <w:r w:rsidR="0000792C">
        <w:rPr>
          <w:rFonts w:ascii="Times New Roman" w:hAnsi="Times New Roman" w:cs="Times New Roman"/>
          <w:sz w:val="24"/>
          <w:szCs w:val="24"/>
        </w:rPr>
        <w:t xml:space="preserve"> </w:t>
      </w:r>
      <w:r w:rsidR="008758C4">
        <w:rPr>
          <w:rFonts w:ascii="Times New Roman" w:hAnsi="Times New Roman" w:cs="Times New Roman"/>
          <w:sz w:val="24"/>
          <w:szCs w:val="24"/>
        </w:rPr>
        <w:t>Quelle</w:t>
      </w:r>
      <w:r w:rsidR="0000792C">
        <w:rPr>
          <w:rFonts w:ascii="Times New Roman" w:hAnsi="Times New Roman" w:cs="Times New Roman"/>
          <w:sz w:val="24"/>
          <w:szCs w:val="24"/>
        </w:rPr>
        <w:t xml:space="preserve"> </w:t>
      </w:r>
      <w:r w:rsidR="00C9346B">
        <w:rPr>
          <w:rFonts w:ascii="Times New Roman" w:hAnsi="Times New Roman" w:cs="Times New Roman"/>
          <w:sz w:val="24"/>
          <w:szCs w:val="24"/>
        </w:rPr>
        <w:t>(</w:t>
      </w:r>
      <w:r w:rsidR="00501ECC">
        <w:rPr>
          <w:rFonts w:ascii="Times New Roman" w:hAnsi="Times New Roman" w:cs="Times New Roman"/>
          <w:sz w:val="24"/>
          <w:szCs w:val="24"/>
        </w:rPr>
        <w:t>Kapitel</w:t>
      </w:r>
      <w:r w:rsidR="0000792C">
        <w:rPr>
          <w:rFonts w:ascii="Times New Roman" w:hAnsi="Times New Roman" w:cs="Times New Roman"/>
          <w:sz w:val="24"/>
          <w:szCs w:val="24"/>
        </w:rPr>
        <w:t xml:space="preserve"> </w:t>
      </w:r>
      <w:r>
        <w:rPr>
          <w:rFonts w:ascii="Times New Roman" w:hAnsi="Times New Roman" w:cs="Times New Roman"/>
          <w:sz w:val="24"/>
          <w:szCs w:val="24"/>
        </w:rPr>
        <w:t>9 u. 10</w:t>
      </w:r>
      <w:r w:rsidR="00501ECC">
        <w:rPr>
          <w:rFonts w:ascii="Times New Roman" w:hAnsi="Times New Roman" w:cs="Times New Roman"/>
          <w:sz w:val="24"/>
          <w:szCs w:val="24"/>
        </w:rPr>
        <w:t xml:space="preserve"> </w:t>
      </w:r>
      <w:r w:rsidR="0000792C">
        <w:rPr>
          <w:rFonts w:ascii="Times New Roman" w:hAnsi="Times New Roman" w:cs="Times New Roman"/>
          <w:sz w:val="24"/>
          <w:szCs w:val="24"/>
        </w:rPr>
        <w:t>aus Piketty: Das Kapital</w:t>
      </w:r>
      <w:r w:rsidR="00C9346B">
        <w:rPr>
          <w:rFonts w:ascii="Times New Roman" w:hAnsi="Times New Roman" w:cs="Times New Roman"/>
          <w:sz w:val="24"/>
          <w:szCs w:val="24"/>
        </w:rPr>
        <w:t>)</w:t>
      </w:r>
    </w:p>
    <w:p w:rsidR="0000792C" w:rsidRDefault="002832F7" w:rsidP="00925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00792C">
        <w:rPr>
          <w:rFonts w:ascii="Times New Roman" w:hAnsi="Times New Roman" w:cs="Times New Roman"/>
          <w:sz w:val="24"/>
          <w:szCs w:val="24"/>
        </w:rPr>
        <w:t>. Vorbereitung der nächsten Sitzung</w:t>
      </w:r>
    </w:p>
    <w:p w:rsidR="00FD5084" w:rsidRDefault="00FD5084" w:rsidP="00925825">
      <w:pPr>
        <w:spacing w:after="0" w:line="240" w:lineRule="auto"/>
        <w:contextualSpacing/>
        <w:rPr>
          <w:rFonts w:ascii="Times New Roman" w:hAnsi="Times New Roman" w:cs="Times New Roman"/>
          <w:sz w:val="24"/>
          <w:szCs w:val="24"/>
        </w:rPr>
      </w:pPr>
    </w:p>
    <w:p w:rsidR="006E256A" w:rsidRDefault="006E256A" w:rsidP="00F53D64">
      <w:pPr>
        <w:spacing w:after="0" w:line="24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TOP </w:t>
      </w:r>
      <w:r w:rsidR="002832F7">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00DE335C">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DE335C">
        <w:rPr>
          <w:rFonts w:ascii="Times New Roman" w:hAnsi="Times New Roman" w:cs="Times New Roman"/>
          <w:sz w:val="24"/>
          <w:szCs w:val="24"/>
          <w:u w:val="single"/>
        </w:rPr>
        <w:t>Protokollbestätigung</w:t>
      </w:r>
    </w:p>
    <w:p w:rsidR="006E256A" w:rsidRDefault="006E256A" w:rsidP="00F53D64">
      <w:pPr>
        <w:spacing w:after="0" w:line="240" w:lineRule="auto"/>
        <w:contextualSpacing/>
        <w:jc w:val="center"/>
        <w:rPr>
          <w:rFonts w:ascii="Times New Roman" w:hAnsi="Times New Roman" w:cs="Times New Roman"/>
          <w:sz w:val="24"/>
          <w:szCs w:val="24"/>
          <w:u w:val="single"/>
        </w:rPr>
      </w:pPr>
    </w:p>
    <w:p w:rsidR="00641F58" w:rsidRDefault="00641F58" w:rsidP="00EC1BF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Mit Bezug auf die Themenliste der Hausarbeiten im Protokoll vom 29.05.2015 wird betont, dass die formulierten Themenstellungen nicht verbindlich sind. Abänderungen und neue Themenvorschläge sollten jedoch in den nächsten Sitzungen mitgeteilt werden. </w:t>
      </w:r>
    </w:p>
    <w:p w:rsidR="00641F58" w:rsidRDefault="00641F58" w:rsidP="00EC1BFE">
      <w:pPr>
        <w:spacing w:after="0" w:line="240" w:lineRule="auto"/>
        <w:contextualSpacing/>
        <w:jc w:val="both"/>
        <w:rPr>
          <w:rFonts w:ascii="Times New Roman" w:hAnsi="Times New Roman" w:cs="Times New Roman"/>
          <w:sz w:val="24"/>
          <w:szCs w:val="24"/>
        </w:rPr>
      </w:pPr>
    </w:p>
    <w:p w:rsidR="00EC1BFE" w:rsidRDefault="00641F58" w:rsidP="00EC1BFE">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Die</w:t>
      </w:r>
      <w:r w:rsidR="00EC1BFE">
        <w:rPr>
          <w:rFonts w:ascii="Times New Roman" w:hAnsi="Times New Roman" w:cs="Times New Roman"/>
          <w:sz w:val="24"/>
          <w:szCs w:val="24"/>
        </w:rPr>
        <w:t xml:space="preserve"> Protokoll</w:t>
      </w:r>
      <w:r>
        <w:rPr>
          <w:rFonts w:ascii="Times New Roman" w:hAnsi="Times New Roman" w:cs="Times New Roman"/>
          <w:sz w:val="24"/>
          <w:szCs w:val="24"/>
        </w:rPr>
        <w:t>e</w:t>
      </w:r>
      <w:r w:rsidR="00EC1BFE">
        <w:rPr>
          <w:rFonts w:ascii="Times New Roman" w:hAnsi="Times New Roman" w:cs="Times New Roman"/>
          <w:sz w:val="24"/>
          <w:szCs w:val="24"/>
        </w:rPr>
        <w:t xml:space="preserve"> der</w:t>
      </w:r>
      <w:r>
        <w:rPr>
          <w:rFonts w:ascii="Times New Roman" w:hAnsi="Times New Roman" w:cs="Times New Roman"/>
          <w:sz w:val="24"/>
          <w:szCs w:val="24"/>
        </w:rPr>
        <w:t xml:space="preserve"> letzten und vorletzten Si</w:t>
      </w:r>
      <w:r w:rsidR="009B3EDA">
        <w:rPr>
          <w:rFonts w:ascii="Times New Roman" w:hAnsi="Times New Roman" w:cs="Times New Roman"/>
          <w:sz w:val="24"/>
          <w:szCs w:val="24"/>
        </w:rPr>
        <w:t>t</w:t>
      </w:r>
      <w:r>
        <w:rPr>
          <w:rFonts w:ascii="Times New Roman" w:hAnsi="Times New Roman" w:cs="Times New Roman"/>
          <w:sz w:val="24"/>
          <w:szCs w:val="24"/>
        </w:rPr>
        <w:t>zung werden bestätigt.</w:t>
      </w:r>
    </w:p>
    <w:p w:rsidR="00EC1BFE" w:rsidRDefault="00EC1BFE" w:rsidP="00F53D64">
      <w:pPr>
        <w:spacing w:after="0" w:line="240" w:lineRule="auto"/>
        <w:contextualSpacing/>
        <w:jc w:val="center"/>
        <w:rPr>
          <w:rFonts w:ascii="Times New Roman" w:hAnsi="Times New Roman" w:cs="Times New Roman"/>
          <w:sz w:val="24"/>
          <w:szCs w:val="24"/>
          <w:u w:val="single"/>
        </w:rPr>
      </w:pPr>
    </w:p>
    <w:p w:rsidR="00F53D64" w:rsidRPr="00771443" w:rsidRDefault="00F53D64" w:rsidP="00F53D64">
      <w:pPr>
        <w:spacing w:after="0" w:line="240" w:lineRule="auto"/>
        <w:contextualSpacing/>
        <w:jc w:val="center"/>
        <w:rPr>
          <w:rFonts w:ascii="Times New Roman" w:hAnsi="Times New Roman" w:cs="Times New Roman"/>
          <w:sz w:val="24"/>
          <w:szCs w:val="24"/>
          <w:u w:val="single"/>
        </w:rPr>
      </w:pPr>
      <w:r w:rsidRPr="00771443">
        <w:rPr>
          <w:rFonts w:ascii="Times New Roman" w:hAnsi="Times New Roman" w:cs="Times New Roman"/>
          <w:sz w:val="24"/>
          <w:szCs w:val="24"/>
          <w:u w:val="single"/>
        </w:rPr>
        <w:t xml:space="preserve">TOP </w:t>
      </w:r>
      <w:r w:rsidR="000E161B">
        <w:rPr>
          <w:rFonts w:ascii="Times New Roman" w:hAnsi="Times New Roman" w:cs="Times New Roman"/>
          <w:sz w:val="24"/>
          <w:szCs w:val="24"/>
          <w:u w:val="single"/>
        </w:rPr>
        <w:t>2</w:t>
      </w:r>
      <w:r w:rsidRPr="00771443">
        <w:rPr>
          <w:rFonts w:ascii="Times New Roman" w:hAnsi="Times New Roman" w:cs="Times New Roman"/>
          <w:sz w:val="24"/>
          <w:szCs w:val="24"/>
          <w:u w:val="single"/>
        </w:rPr>
        <w:t xml:space="preserve"> – </w:t>
      </w:r>
      <w:r w:rsidR="00771443" w:rsidRPr="00771443">
        <w:rPr>
          <w:rFonts w:ascii="Times New Roman" w:hAnsi="Times New Roman" w:cs="Times New Roman"/>
          <w:sz w:val="24"/>
          <w:szCs w:val="24"/>
          <w:u w:val="single"/>
        </w:rPr>
        <w:t xml:space="preserve">Diskussion der Quelle (Kapitel </w:t>
      </w:r>
      <w:r w:rsidR="009B3EDA">
        <w:rPr>
          <w:rFonts w:ascii="Times New Roman" w:hAnsi="Times New Roman" w:cs="Times New Roman"/>
          <w:sz w:val="24"/>
          <w:szCs w:val="24"/>
          <w:u w:val="single"/>
        </w:rPr>
        <w:t>9 u. 10</w:t>
      </w:r>
      <w:r w:rsidR="006E256A">
        <w:rPr>
          <w:rFonts w:ascii="Times New Roman" w:hAnsi="Times New Roman" w:cs="Times New Roman"/>
          <w:sz w:val="24"/>
          <w:szCs w:val="24"/>
          <w:u w:val="single"/>
        </w:rPr>
        <w:t xml:space="preserve"> </w:t>
      </w:r>
      <w:r w:rsidR="00771443" w:rsidRPr="00771443">
        <w:rPr>
          <w:rFonts w:ascii="Times New Roman" w:hAnsi="Times New Roman" w:cs="Times New Roman"/>
          <w:sz w:val="24"/>
          <w:szCs w:val="24"/>
          <w:u w:val="single"/>
        </w:rPr>
        <w:t>aus Piketty: Das Kapital)</w:t>
      </w:r>
    </w:p>
    <w:p w:rsidR="002D5E03" w:rsidRDefault="002D5E03" w:rsidP="00F53D64">
      <w:pPr>
        <w:spacing w:after="0" w:line="240" w:lineRule="auto"/>
        <w:contextualSpacing/>
        <w:jc w:val="center"/>
        <w:rPr>
          <w:rFonts w:ascii="Times New Roman" w:hAnsi="Times New Roman" w:cs="Times New Roman"/>
          <w:sz w:val="24"/>
          <w:szCs w:val="24"/>
          <w:u w:val="single"/>
        </w:rPr>
      </w:pPr>
    </w:p>
    <w:p w:rsidR="00D65209" w:rsidRPr="00A369D4" w:rsidRDefault="00D65209" w:rsidP="00A369D4">
      <w:pPr>
        <w:spacing w:after="0" w:line="240" w:lineRule="auto"/>
        <w:contextualSpacing/>
        <w:jc w:val="center"/>
        <w:rPr>
          <w:rFonts w:ascii="Times New Roman" w:hAnsi="Times New Roman" w:cs="Times New Roman"/>
          <w:i/>
          <w:sz w:val="24"/>
          <w:szCs w:val="24"/>
        </w:rPr>
      </w:pPr>
      <w:r w:rsidRPr="00A369D4">
        <w:rPr>
          <w:rFonts w:ascii="Times New Roman" w:hAnsi="Times New Roman" w:cs="Times New Roman"/>
          <w:i/>
          <w:sz w:val="24"/>
          <w:szCs w:val="24"/>
        </w:rPr>
        <w:t xml:space="preserve">a) </w:t>
      </w:r>
      <w:r w:rsidR="00D4573E">
        <w:rPr>
          <w:rFonts w:ascii="Times New Roman" w:hAnsi="Times New Roman" w:cs="Times New Roman"/>
          <w:i/>
          <w:sz w:val="24"/>
          <w:szCs w:val="24"/>
        </w:rPr>
        <w:t>Über die Ungleichheit</w:t>
      </w:r>
      <w:r w:rsidR="00B01E32">
        <w:rPr>
          <w:rFonts w:ascii="Times New Roman" w:hAnsi="Times New Roman" w:cs="Times New Roman"/>
          <w:i/>
          <w:sz w:val="24"/>
          <w:szCs w:val="24"/>
        </w:rPr>
        <w:t xml:space="preserve"> und Binnendifferenzierung</w:t>
      </w:r>
      <w:r w:rsidR="00D4573E">
        <w:rPr>
          <w:rFonts w:ascii="Times New Roman" w:hAnsi="Times New Roman" w:cs="Times New Roman"/>
          <w:i/>
          <w:sz w:val="24"/>
          <w:szCs w:val="24"/>
        </w:rPr>
        <w:t xml:space="preserve"> der Arbeitseinkommen</w:t>
      </w:r>
    </w:p>
    <w:p w:rsidR="00D65209" w:rsidRDefault="00D65209" w:rsidP="000D648F">
      <w:pPr>
        <w:spacing w:after="0" w:line="240" w:lineRule="auto"/>
        <w:contextualSpacing/>
        <w:rPr>
          <w:rFonts w:ascii="Times New Roman" w:hAnsi="Times New Roman" w:cs="Times New Roman"/>
          <w:sz w:val="24"/>
          <w:szCs w:val="24"/>
        </w:rPr>
      </w:pPr>
    </w:p>
    <w:p w:rsidR="00305463" w:rsidRDefault="00D4573E" w:rsidP="00E74F9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Das Eingangsstatement lenkt die Diskussion </w:t>
      </w:r>
      <w:r w:rsidR="009243EE">
        <w:rPr>
          <w:rFonts w:ascii="Times New Roman" w:hAnsi="Times New Roman" w:cs="Times New Roman"/>
          <w:sz w:val="24"/>
          <w:szCs w:val="24"/>
        </w:rPr>
        <w:t>auf das 9. Kapitel, das sich mit der Ungleichheit der Arbeitseinkommen befasst. Wie Piketty mit seiner Darstellung der Mindestlohnentwicklung sowie dem „Aufstieg der Supermanager“ zeige, könne die Lohnhöhe bzw. -verteilung nicht allein mit einer Grenzproduktivitätstheorie der Arbeit erklärt werden</w:t>
      </w:r>
      <w:r w:rsidR="00AD37C4">
        <w:rPr>
          <w:rFonts w:ascii="Times New Roman" w:hAnsi="Times New Roman" w:cs="Times New Roman"/>
          <w:sz w:val="24"/>
          <w:szCs w:val="24"/>
        </w:rPr>
        <w:t xml:space="preserve">. </w:t>
      </w:r>
    </w:p>
    <w:p w:rsidR="00305463" w:rsidRDefault="00305463" w:rsidP="00E74F94">
      <w:pPr>
        <w:spacing w:after="0" w:line="240" w:lineRule="auto"/>
        <w:contextualSpacing/>
        <w:jc w:val="both"/>
        <w:rPr>
          <w:rFonts w:ascii="Times New Roman" w:hAnsi="Times New Roman" w:cs="Times New Roman"/>
          <w:sz w:val="24"/>
          <w:szCs w:val="24"/>
        </w:rPr>
      </w:pPr>
    </w:p>
    <w:p w:rsidR="009243EE" w:rsidRDefault="00305463" w:rsidP="00E74F9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Piketty</w:t>
      </w:r>
      <w:r w:rsidR="00AD37C4">
        <w:rPr>
          <w:rFonts w:ascii="Times New Roman" w:hAnsi="Times New Roman" w:cs="Times New Roman"/>
          <w:sz w:val="24"/>
          <w:szCs w:val="24"/>
        </w:rPr>
        <w:t xml:space="preserve"> gehe bei seiner Kritik aber dennoch nicht soweit, eine genauere Binnendifferenzierung der Arbeitseinkommen vorzunehmen. Es stelle sich die Frage, inwieweit ein großer Teil etwa der Supermanagergehälter in Wirklichkeit Kapital- </w:t>
      </w:r>
      <w:r>
        <w:rPr>
          <w:rFonts w:ascii="Times New Roman" w:hAnsi="Times New Roman" w:cs="Times New Roman"/>
          <w:sz w:val="24"/>
          <w:szCs w:val="24"/>
        </w:rPr>
        <w:t>und nicht Arbeitseinkommen sei</w:t>
      </w:r>
      <w:r w:rsidR="00AD37C4">
        <w:rPr>
          <w:rFonts w:ascii="Times New Roman" w:hAnsi="Times New Roman" w:cs="Times New Roman"/>
          <w:sz w:val="24"/>
          <w:szCs w:val="24"/>
        </w:rPr>
        <w:t xml:space="preserve"> und wie sich dieser Unterschied auf die statistische Betrachtungsweise der funktionalen Verteilung auswirke (z.B. </w:t>
      </w:r>
      <w:r>
        <w:rPr>
          <w:rFonts w:ascii="Times New Roman" w:hAnsi="Times New Roman" w:cs="Times New Roman"/>
          <w:sz w:val="24"/>
          <w:szCs w:val="24"/>
        </w:rPr>
        <w:t xml:space="preserve">statistische </w:t>
      </w:r>
      <w:r w:rsidR="00AD37C4">
        <w:rPr>
          <w:rFonts w:ascii="Times New Roman" w:hAnsi="Times New Roman" w:cs="Times New Roman"/>
          <w:sz w:val="24"/>
          <w:szCs w:val="24"/>
        </w:rPr>
        <w:t>Veränderung der „tatsächlichen“ Lohnquote).</w:t>
      </w:r>
    </w:p>
    <w:p w:rsidR="00305463" w:rsidRDefault="00305463" w:rsidP="00E74F94">
      <w:pPr>
        <w:spacing w:after="0" w:line="240" w:lineRule="auto"/>
        <w:contextualSpacing/>
        <w:jc w:val="both"/>
        <w:rPr>
          <w:rFonts w:ascii="Times New Roman" w:hAnsi="Times New Roman" w:cs="Times New Roman"/>
          <w:sz w:val="24"/>
          <w:szCs w:val="24"/>
        </w:rPr>
      </w:pPr>
    </w:p>
    <w:p w:rsidR="00305463" w:rsidRDefault="00305463" w:rsidP="00E74F9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Dem wird </w:t>
      </w:r>
      <w:r w:rsidR="00B92EE6">
        <w:rPr>
          <w:rFonts w:ascii="Times New Roman" w:hAnsi="Times New Roman" w:cs="Times New Roman"/>
          <w:sz w:val="24"/>
          <w:szCs w:val="24"/>
        </w:rPr>
        <w:t>entgegnet</w:t>
      </w:r>
      <w:r>
        <w:rPr>
          <w:rFonts w:ascii="Times New Roman" w:hAnsi="Times New Roman" w:cs="Times New Roman"/>
          <w:sz w:val="24"/>
          <w:szCs w:val="24"/>
        </w:rPr>
        <w:t>, dass die Supermanagergehälter kein Massenphänomen der Lohnverteilung darstellten, aber die Ökonomik sich vorrangig mit Massenphänomenen zu befassen habe. Den praktischen Auswirkungen dieses spezifischen Phänomens komme in der statistischen Feststellung der Verteilung</w:t>
      </w:r>
      <w:r w:rsidR="0094536B">
        <w:rPr>
          <w:rFonts w:ascii="Times New Roman" w:hAnsi="Times New Roman" w:cs="Times New Roman"/>
          <w:sz w:val="24"/>
          <w:szCs w:val="24"/>
        </w:rPr>
        <w:t xml:space="preserve"> daher</w:t>
      </w:r>
      <w:r>
        <w:rPr>
          <w:rFonts w:ascii="Times New Roman" w:hAnsi="Times New Roman" w:cs="Times New Roman"/>
          <w:sz w:val="24"/>
          <w:szCs w:val="24"/>
        </w:rPr>
        <w:t xml:space="preserve"> keine große Bedeutung zu.</w:t>
      </w:r>
      <w:r w:rsidR="00806753">
        <w:rPr>
          <w:rFonts w:ascii="Times New Roman" w:hAnsi="Times New Roman" w:cs="Times New Roman"/>
          <w:sz w:val="24"/>
          <w:szCs w:val="24"/>
        </w:rPr>
        <w:t xml:space="preserve"> </w:t>
      </w:r>
      <w:r>
        <w:rPr>
          <w:rFonts w:ascii="Times New Roman" w:hAnsi="Times New Roman" w:cs="Times New Roman"/>
          <w:sz w:val="24"/>
          <w:szCs w:val="24"/>
        </w:rPr>
        <w:t xml:space="preserve">Wollte man etwa die Hypothese der tendenziell fallenden Lohnquote empirisch überprüfen, sei es aus Gründen der wissenschaftlichen Redlichkeit sogar angeraten, zunächst den Anteil des Lohns am Nationaleinkommen möglichst großzügig anzusetzen. Rechne man die Lohnquote dagegen von vornherein durch eine Binnendifferenzierung der Arbeitseinkommen klein, setze man sich zu leicht dem Vorwurf der statistischen </w:t>
      </w:r>
      <w:r w:rsidR="0094536B">
        <w:rPr>
          <w:rFonts w:ascii="Times New Roman" w:hAnsi="Times New Roman" w:cs="Times New Roman"/>
          <w:sz w:val="24"/>
          <w:szCs w:val="24"/>
        </w:rPr>
        <w:t>Willkür</w:t>
      </w:r>
      <w:r>
        <w:rPr>
          <w:rFonts w:ascii="Times New Roman" w:hAnsi="Times New Roman" w:cs="Times New Roman"/>
          <w:sz w:val="24"/>
          <w:szCs w:val="24"/>
        </w:rPr>
        <w:t xml:space="preserve"> aus.</w:t>
      </w:r>
    </w:p>
    <w:p w:rsidR="003A7F3B" w:rsidRDefault="003A7F3B" w:rsidP="00E74F94">
      <w:pPr>
        <w:spacing w:after="0" w:line="240" w:lineRule="auto"/>
        <w:contextualSpacing/>
        <w:jc w:val="both"/>
        <w:rPr>
          <w:rFonts w:ascii="Times New Roman" w:hAnsi="Times New Roman" w:cs="Times New Roman"/>
          <w:sz w:val="24"/>
          <w:szCs w:val="24"/>
        </w:rPr>
      </w:pPr>
    </w:p>
    <w:p w:rsidR="003A7F3B" w:rsidRDefault="00566A11" w:rsidP="00E74F9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Es kommen Zweifel auf, um </w:t>
      </w:r>
      <w:r w:rsidR="000912A6">
        <w:rPr>
          <w:rFonts w:ascii="Times New Roman" w:hAnsi="Times New Roman" w:cs="Times New Roman"/>
          <w:sz w:val="24"/>
          <w:szCs w:val="24"/>
        </w:rPr>
        <w:t>wie viele</w:t>
      </w:r>
      <w:r>
        <w:rPr>
          <w:rFonts w:ascii="Times New Roman" w:hAnsi="Times New Roman" w:cs="Times New Roman"/>
          <w:sz w:val="24"/>
          <w:szCs w:val="24"/>
        </w:rPr>
        <w:t xml:space="preserve"> Personen es sich bei den „Supermanagern“ denn handele bzw. ob vergleichbare Arbeitseinkommen (Profifußballspieler, Schauspieler) das Bild </w:t>
      </w:r>
      <w:r w:rsidR="009A0D0E">
        <w:rPr>
          <w:rFonts w:ascii="Times New Roman" w:hAnsi="Times New Roman" w:cs="Times New Roman"/>
          <w:sz w:val="24"/>
          <w:szCs w:val="24"/>
        </w:rPr>
        <w:t>eines nur</w:t>
      </w:r>
      <w:r>
        <w:rPr>
          <w:rFonts w:ascii="Times New Roman" w:hAnsi="Times New Roman" w:cs="Times New Roman"/>
          <w:sz w:val="24"/>
          <w:szCs w:val="24"/>
        </w:rPr>
        <w:t xml:space="preserve"> „spezifischen Phänomens“ nicht doch relativierten. Letztlich gehe es nicht nur um </w:t>
      </w:r>
      <w:r>
        <w:rPr>
          <w:rFonts w:ascii="Times New Roman" w:hAnsi="Times New Roman" w:cs="Times New Roman"/>
          <w:sz w:val="24"/>
          <w:szCs w:val="24"/>
        </w:rPr>
        <w:lastRenderedPageBreak/>
        <w:t xml:space="preserve">die extreme Spitze derartiger Arbeitseinkommen, sondern um die Frage, inwiefern auf der Grundlage vorhandener statistischen Daten andere Szenarien der Zusammensetzung der Arbeitseinkommen denkbar seien. Dass Piketty </w:t>
      </w:r>
      <w:r w:rsidR="00321CC6">
        <w:rPr>
          <w:rFonts w:ascii="Times New Roman" w:hAnsi="Times New Roman" w:cs="Times New Roman"/>
          <w:sz w:val="24"/>
          <w:szCs w:val="24"/>
        </w:rPr>
        <w:t xml:space="preserve">dies </w:t>
      </w:r>
      <w:r w:rsidR="00B92EE6">
        <w:rPr>
          <w:rFonts w:ascii="Times New Roman" w:hAnsi="Times New Roman" w:cs="Times New Roman"/>
          <w:sz w:val="24"/>
          <w:szCs w:val="24"/>
        </w:rPr>
        <w:t>trotz</w:t>
      </w:r>
      <w:r>
        <w:rPr>
          <w:rFonts w:ascii="Times New Roman" w:hAnsi="Times New Roman" w:cs="Times New Roman"/>
          <w:sz w:val="24"/>
          <w:szCs w:val="24"/>
        </w:rPr>
        <w:t xml:space="preserve"> seiner Kritik an der Grenzproduktivitätstheorie nicht versucht habe, stelle einen echten Mangel seiner empirischen Auswertungen dar.</w:t>
      </w:r>
    </w:p>
    <w:p w:rsidR="00B92EE6" w:rsidRDefault="00B92EE6" w:rsidP="00E74F94">
      <w:pPr>
        <w:spacing w:after="0" w:line="240" w:lineRule="auto"/>
        <w:contextualSpacing/>
        <w:jc w:val="both"/>
        <w:rPr>
          <w:rFonts w:ascii="Times New Roman" w:hAnsi="Times New Roman" w:cs="Times New Roman"/>
          <w:sz w:val="24"/>
          <w:szCs w:val="24"/>
        </w:rPr>
      </w:pPr>
    </w:p>
    <w:p w:rsidR="00B92EE6" w:rsidRDefault="006C4ECD" w:rsidP="00E74F9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Am Beispiel der Daten des Statistischen Bundesamtes werden die Aussagekraft und Interpretationsmöglichkeiten der Erhebungen zur deutschen Volkswirtschaftlichen Gesamtrechnung (VGR)</w:t>
      </w:r>
      <w:r w:rsidR="00691229">
        <w:rPr>
          <w:rFonts w:ascii="Times New Roman" w:hAnsi="Times New Roman" w:cs="Times New Roman"/>
          <w:sz w:val="24"/>
          <w:szCs w:val="24"/>
        </w:rPr>
        <w:t xml:space="preserve"> diskutiert. Während auf der einen Seite die kaum anzweifelbare Qualität und Nachvollziehbarkeit der vorhandenen Daten hervorgehoben wird, betont die andere Seite, dass diese Daten als Rohdaten durchaus einer Interpretation zugänglich seien. So seien doch diese Daten – wie bei Piketty – eher das Ergebnis einer formalrechtlichen Definition von Arbeitseinkommen (Angestelltenverhältnis) und nicht einer rein ökonomischen, welche durchaus von veränderlichen Rechtsformen abweichen könne.</w:t>
      </w:r>
    </w:p>
    <w:p w:rsidR="00691229" w:rsidRDefault="00691229" w:rsidP="00E74F94">
      <w:pPr>
        <w:spacing w:after="0" w:line="240" w:lineRule="auto"/>
        <w:contextualSpacing/>
        <w:jc w:val="both"/>
        <w:rPr>
          <w:rFonts w:ascii="Times New Roman" w:hAnsi="Times New Roman" w:cs="Times New Roman"/>
          <w:sz w:val="24"/>
          <w:szCs w:val="24"/>
        </w:rPr>
      </w:pPr>
    </w:p>
    <w:p w:rsidR="002B1CFC" w:rsidRPr="0009382F" w:rsidRDefault="002B1CFC" w:rsidP="002B1CFC">
      <w:pPr>
        <w:spacing w:after="0" w:line="240" w:lineRule="auto"/>
        <w:contextualSpacing/>
        <w:jc w:val="center"/>
        <w:rPr>
          <w:rFonts w:ascii="Times New Roman" w:hAnsi="Times New Roman" w:cs="Times New Roman"/>
          <w:i/>
          <w:sz w:val="24"/>
          <w:szCs w:val="24"/>
        </w:rPr>
      </w:pPr>
      <w:r w:rsidRPr="0009382F">
        <w:rPr>
          <w:rFonts w:ascii="Times New Roman" w:hAnsi="Times New Roman" w:cs="Times New Roman"/>
          <w:i/>
          <w:sz w:val="24"/>
          <w:szCs w:val="24"/>
        </w:rPr>
        <w:t xml:space="preserve">b) </w:t>
      </w:r>
      <w:r w:rsidR="00EA5CCC">
        <w:rPr>
          <w:rFonts w:ascii="Times New Roman" w:hAnsi="Times New Roman" w:cs="Times New Roman"/>
          <w:i/>
          <w:sz w:val="24"/>
          <w:szCs w:val="24"/>
        </w:rPr>
        <w:t>Die soziale Mobilität in der Vermögens- und Einkommenshierarchie</w:t>
      </w:r>
    </w:p>
    <w:p w:rsidR="00182875" w:rsidRDefault="00182875" w:rsidP="00182875">
      <w:pPr>
        <w:spacing w:after="0" w:line="240" w:lineRule="auto"/>
        <w:contextualSpacing/>
        <w:jc w:val="both"/>
        <w:rPr>
          <w:rFonts w:ascii="Times New Roman" w:hAnsi="Times New Roman" w:cs="Times New Roman"/>
          <w:sz w:val="24"/>
          <w:szCs w:val="24"/>
        </w:rPr>
      </w:pPr>
    </w:p>
    <w:p w:rsidR="00EA5CCC" w:rsidRDefault="00EA5CCC" w:rsidP="001828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Über seine</w:t>
      </w:r>
      <w:r w:rsidR="005000A0">
        <w:rPr>
          <w:rFonts w:ascii="Times New Roman" w:hAnsi="Times New Roman" w:cs="Times New Roman"/>
          <w:sz w:val="24"/>
          <w:szCs w:val="24"/>
        </w:rPr>
        <w:t>r</w:t>
      </w:r>
      <w:r>
        <w:rPr>
          <w:rFonts w:ascii="Times New Roman" w:hAnsi="Times New Roman" w:cs="Times New Roman"/>
          <w:sz w:val="24"/>
          <w:szCs w:val="24"/>
        </w:rPr>
        <w:t xml:space="preserve"> Kennzeichnung der gesellschaftlichen Verteilung über die Fraktil- bzw. Quantilperspektive versäume es Piketty, die mögliche Homogenität der Personengruppen der obersten Dezile und Perzentile der Vermögens- und Einkommensverteilung zu </w:t>
      </w:r>
      <w:r w:rsidR="001F1D5C">
        <w:rPr>
          <w:rFonts w:ascii="Times New Roman" w:hAnsi="Times New Roman" w:cs="Times New Roman"/>
          <w:sz w:val="24"/>
          <w:szCs w:val="24"/>
        </w:rPr>
        <w:t>problematisieren</w:t>
      </w:r>
      <w:r>
        <w:rPr>
          <w:rFonts w:ascii="Times New Roman" w:hAnsi="Times New Roman" w:cs="Times New Roman"/>
          <w:sz w:val="24"/>
          <w:szCs w:val="24"/>
        </w:rPr>
        <w:t>. Diese Untersuchung sei jedoch ein wesentlicher Schritt, wollte man die Machtkonzentration bzw. die politische Stabilität eines Landes feststellen. Eine hohe soziale Mobilität – also ein personeller Austausch dieser Gruppen über die Zeit hinweg – spreche für ein funktionierendes Gemeinwesen. Wenig Mobilität würde dagegen für eine Erstarrung der</w:t>
      </w:r>
      <w:r w:rsidR="00DB0484">
        <w:rPr>
          <w:rFonts w:ascii="Times New Roman" w:hAnsi="Times New Roman" w:cs="Times New Roman"/>
          <w:sz w:val="24"/>
          <w:szCs w:val="24"/>
        </w:rPr>
        <w:t xml:space="preserve"> ökonomisch-sozialen</w:t>
      </w:r>
      <w:r>
        <w:rPr>
          <w:rFonts w:ascii="Times New Roman" w:hAnsi="Times New Roman" w:cs="Times New Roman"/>
          <w:sz w:val="24"/>
          <w:szCs w:val="24"/>
        </w:rPr>
        <w:t xml:space="preserve"> Strukturen und</w:t>
      </w:r>
      <w:r w:rsidR="00DB0484">
        <w:rPr>
          <w:rFonts w:ascii="Times New Roman" w:hAnsi="Times New Roman" w:cs="Times New Roman"/>
          <w:sz w:val="24"/>
          <w:szCs w:val="24"/>
        </w:rPr>
        <w:t xml:space="preserve"> damit letztlich </w:t>
      </w:r>
      <w:r>
        <w:rPr>
          <w:rFonts w:ascii="Times New Roman" w:hAnsi="Times New Roman" w:cs="Times New Roman"/>
          <w:sz w:val="24"/>
          <w:szCs w:val="24"/>
        </w:rPr>
        <w:t>für eine Gefährdung des politischen Systems stehen.</w:t>
      </w:r>
    </w:p>
    <w:p w:rsidR="00EA5CCC" w:rsidRDefault="00EA5CCC" w:rsidP="00182875">
      <w:pPr>
        <w:spacing w:after="0" w:line="240" w:lineRule="auto"/>
        <w:contextualSpacing/>
        <w:jc w:val="both"/>
        <w:rPr>
          <w:rFonts w:ascii="Times New Roman" w:hAnsi="Times New Roman" w:cs="Times New Roman"/>
          <w:sz w:val="24"/>
          <w:szCs w:val="24"/>
        </w:rPr>
      </w:pPr>
    </w:p>
    <w:p w:rsidR="007F3744" w:rsidRDefault="005000A0" w:rsidP="001828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Zunächst sei doch aber die Mobilität innerhalb der obersten Perzentile gar nicht so sehr von Bedeutung für gesellschaftliche Belange, solange die unteren 50 % der Gesellschaft ohnehin kaum Chancen </w:t>
      </w:r>
      <w:r w:rsidR="00A05E9E">
        <w:rPr>
          <w:rFonts w:ascii="Times New Roman" w:hAnsi="Times New Roman" w:cs="Times New Roman"/>
          <w:sz w:val="24"/>
          <w:szCs w:val="24"/>
        </w:rPr>
        <w:t>hätten</w:t>
      </w:r>
      <w:r>
        <w:rPr>
          <w:rFonts w:ascii="Times New Roman" w:hAnsi="Times New Roman" w:cs="Times New Roman"/>
          <w:sz w:val="24"/>
          <w:szCs w:val="24"/>
        </w:rPr>
        <w:t xml:space="preserve">, jemals diese Stufe zu erklimmen. </w:t>
      </w:r>
      <w:r w:rsidR="00A05E9E">
        <w:rPr>
          <w:rFonts w:ascii="Times New Roman" w:hAnsi="Times New Roman" w:cs="Times New Roman"/>
          <w:sz w:val="24"/>
          <w:szCs w:val="24"/>
        </w:rPr>
        <w:t>Außerdem</w:t>
      </w:r>
      <w:r>
        <w:rPr>
          <w:rFonts w:ascii="Times New Roman" w:hAnsi="Times New Roman" w:cs="Times New Roman"/>
          <w:sz w:val="24"/>
          <w:szCs w:val="24"/>
        </w:rPr>
        <w:t xml:space="preserve"> habe Piketty sehr wohl das Thema der Lohnmobilität behandelt und festgestellt, dass mit ihr die existierende Lohnungleichheit nicht</w:t>
      </w:r>
      <w:r w:rsidR="00A76B33">
        <w:rPr>
          <w:rFonts w:ascii="Times New Roman" w:hAnsi="Times New Roman" w:cs="Times New Roman"/>
          <w:sz w:val="24"/>
          <w:szCs w:val="24"/>
        </w:rPr>
        <w:t xml:space="preserve"> im Sinne größerer Chancen für den Einzelnen</w:t>
      </w:r>
      <w:r>
        <w:rPr>
          <w:rFonts w:ascii="Times New Roman" w:hAnsi="Times New Roman" w:cs="Times New Roman"/>
          <w:sz w:val="24"/>
          <w:szCs w:val="24"/>
        </w:rPr>
        <w:t xml:space="preserve"> </w:t>
      </w:r>
      <w:r w:rsidR="00A76B33">
        <w:rPr>
          <w:rFonts w:ascii="Times New Roman" w:hAnsi="Times New Roman" w:cs="Times New Roman"/>
          <w:sz w:val="24"/>
          <w:szCs w:val="24"/>
        </w:rPr>
        <w:t>relativiert</w:t>
      </w:r>
      <w:r>
        <w:rPr>
          <w:rFonts w:ascii="Times New Roman" w:hAnsi="Times New Roman" w:cs="Times New Roman"/>
          <w:sz w:val="24"/>
          <w:szCs w:val="24"/>
        </w:rPr>
        <w:t xml:space="preserve"> werden kann (394ff.).</w:t>
      </w:r>
      <w:r w:rsidR="00A67AA9">
        <w:rPr>
          <w:rFonts w:ascii="Times New Roman" w:hAnsi="Times New Roman" w:cs="Times New Roman"/>
          <w:sz w:val="24"/>
          <w:szCs w:val="24"/>
        </w:rPr>
        <w:t xml:space="preserve"> Darüber hinaus stelle er</w:t>
      </w:r>
      <w:r w:rsidR="00E0036C">
        <w:rPr>
          <w:rFonts w:ascii="Times New Roman" w:hAnsi="Times New Roman" w:cs="Times New Roman"/>
          <w:sz w:val="24"/>
          <w:szCs w:val="24"/>
        </w:rPr>
        <w:t xml:space="preserve"> bei der Beurteilung der Revolution von 1789 in Frankreich fest</w:t>
      </w:r>
      <w:r w:rsidR="00A67AA9">
        <w:rPr>
          <w:rFonts w:ascii="Times New Roman" w:hAnsi="Times New Roman" w:cs="Times New Roman"/>
          <w:sz w:val="24"/>
          <w:szCs w:val="24"/>
        </w:rPr>
        <w:t>, dass</w:t>
      </w:r>
      <w:r w:rsidR="00E0036C">
        <w:rPr>
          <w:rFonts w:ascii="Times New Roman" w:hAnsi="Times New Roman" w:cs="Times New Roman"/>
          <w:sz w:val="24"/>
          <w:szCs w:val="24"/>
        </w:rPr>
        <w:t xml:space="preserve"> in deren Folge die gewandelte Regierungsform einen „sehr geringen“ Einfluss auf die „Wohlstandsverteilung“ gehabt habe (457f.</w:t>
      </w:r>
      <w:r w:rsidR="00C76B1A">
        <w:rPr>
          <w:rFonts w:ascii="Times New Roman" w:hAnsi="Times New Roman" w:cs="Times New Roman"/>
          <w:sz w:val="24"/>
          <w:szCs w:val="24"/>
        </w:rPr>
        <w:t xml:space="preserve"> u.</w:t>
      </w:r>
      <w:r w:rsidR="00E96070">
        <w:rPr>
          <w:rFonts w:ascii="Times New Roman" w:hAnsi="Times New Roman" w:cs="Times New Roman"/>
          <w:sz w:val="24"/>
          <w:szCs w:val="24"/>
        </w:rPr>
        <w:t xml:space="preserve"> vgl.</w:t>
      </w:r>
      <w:r w:rsidR="00C76B1A">
        <w:rPr>
          <w:rFonts w:ascii="Times New Roman" w:hAnsi="Times New Roman" w:cs="Times New Roman"/>
          <w:sz w:val="24"/>
          <w:szCs w:val="24"/>
        </w:rPr>
        <w:t xml:space="preserve"> 484</w:t>
      </w:r>
      <w:r w:rsidR="00E0036C">
        <w:rPr>
          <w:rFonts w:ascii="Times New Roman" w:hAnsi="Times New Roman" w:cs="Times New Roman"/>
          <w:sz w:val="24"/>
          <w:szCs w:val="24"/>
        </w:rPr>
        <w:t>).</w:t>
      </w:r>
    </w:p>
    <w:p w:rsidR="007F3744" w:rsidRDefault="007F3744" w:rsidP="00182875">
      <w:pPr>
        <w:spacing w:after="0" w:line="240" w:lineRule="auto"/>
        <w:contextualSpacing/>
        <w:jc w:val="both"/>
        <w:rPr>
          <w:rFonts w:ascii="Times New Roman" w:hAnsi="Times New Roman" w:cs="Times New Roman"/>
          <w:sz w:val="24"/>
          <w:szCs w:val="24"/>
        </w:rPr>
      </w:pPr>
    </w:p>
    <w:p w:rsidR="009826F3" w:rsidRDefault="007F3744" w:rsidP="001828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Welches Instrument könne dann zu einer geringeren Ungleichverteilung und zu einer höheren sozialen Mobilität führen? </w:t>
      </w:r>
      <w:r w:rsidR="009826F3">
        <w:rPr>
          <w:rFonts w:ascii="Times New Roman" w:hAnsi="Times New Roman" w:cs="Times New Roman"/>
          <w:sz w:val="24"/>
          <w:szCs w:val="24"/>
        </w:rPr>
        <w:t xml:space="preserve">In der Gegenwart zeige sich, dass auch höhere Bildung an den </w:t>
      </w:r>
      <w:r w:rsidR="006361CC">
        <w:rPr>
          <w:rFonts w:ascii="Times New Roman" w:hAnsi="Times New Roman" w:cs="Times New Roman"/>
          <w:sz w:val="24"/>
          <w:szCs w:val="24"/>
        </w:rPr>
        <w:t>Zuständen</w:t>
      </w:r>
      <w:r w:rsidR="009826F3">
        <w:rPr>
          <w:rFonts w:ascii="Times New Roman" w:hAnsi="Times New Roman" w:cs="Times New Roman"/>
          <w:sz w:val="24"/>
          <w:szCs w:val="24"/>
        </w:rPr>
        <w:t xml:space="preserve"> der Lohnungleichheit nicht viel ändern könne. Könne aber nun die Aufwärtsmobilität nicht durch das Bildungsversprechen oder eine durch tarifliche Verhandlungen herbeigeführte Veränderung der Lohnhöhen eingelöst werden, blieben nur wenig</w:t>
      </w:r>
      <w:r w:rsidR="005B3C1F">
        <w:rPr>
          <w:rFonts w:ascii="Times New Roman" w:hAnsi="Times New Roman" w:cs="Times New Roman"/>
          <w:sz w:val="24"/>
          <w:szCs w:val="24"/>
        </w:rPr>
        <w:t>e</w:t>
      </w:r>
      <w:r w:rsidR="009826F3">
        <w:rPr>
          <w:rFonts w:ascii="Times New Roman" w:hAnsi="Times New Roman" w:cs="Times New Roman"/>
          <w:sz w:val="24"/>
          <w:szCs w:val="24"/>
        </w:rPr>
        <w:t xml:space="preserve"> Möglichkeiten gesellschaftlicher Abschwächung der Ungleichheit.</w:t>
      </w:r>
    </w:p>
    <w:p w:rsidR="009826F3" w:rsidRDefault="009826F3" w:rsidP="00182875">
      <w:pPr>
        <w:spacing w:after="0" w:line="240" w:lineRule="auto"/>
        <w:contextualSpacing/>
        <w:jc w:val="both"/>
        <w:rPr>
          <w:rFonts w:ascii="Times New Roman" w:hAnsi="Times New Roman" w:cs="Times New Roman"/>
          <w:sz w:val="24"/>
          <w:szCs w:val="24"/>
        </w:rPr>
      </w:pPr>
    </w:p>
    <w:p w:rsidR="00EA5CCC" w:rsidRDefault="007F3744" w:rsidP="001828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Angelehnt an Aussagen von Piketty zum 20. Jhd. (z.B. 487) wird der Krieg als </w:t>
      </w:r>
      <w:r w:rsidR="005B3C1F">
        <w:rPr>
          <w:rFonts w:ascii="Times New Roman" w:hAnsi="Times New Roman" w:cs="Times New Roman"/>
          <w:sz w:val="24"/>
          <w:szCs w:val="24"/>
        </w:rPr>
        <w:t>Katalysator</w:t>
      </w:r>
      <w:r>
        <w:rPr>
          <w:rFonts w:ascii="Times New Roman" w:hAnsi="Times New Roman" w:cs="Times New Roman"/>
          <w:sz w:val="24"/>
          <w:szCs w:val="24"/>
        </w:rPr>
        <w:t xml:space="preserve"> von gesellschaftlicher Gleichheit diskutiert.</w:t>
      </w:r>
      <w:r w:rsidR="00CE61AE">
        <w:rPr>
          <w:rFonts w:ascii="Times New Roman" w:hAnsi="Times New Roman" w:cs="Times New Roman"/>
          <w:sz w:val="24"/>
          <w:szCs w:val="24"/>
        </w:rPr>
        <w:t xml:space="preserve"> Schon Hegel habe spekuliert, der Krieg könne Möglichkeit</w:t>
      </w:r>
      <w:r w:rsidR="00E35BFE">
        <w:rPr>
          <w:rFonts w:ascii="Times New Roman" w:hAnsi="Times New Roman" w:cs="Times New Roman"/>
          <w:sz w:val="24"/>
          <w:szCs w:val="24"/>
        </w:rPr>
        <w:t>en</w:t>
      </w:r>
      <w:r w:rsidR="00CE61AE">
        <w:rPr>
          <w:rFonts w:ascii="Times New Roman" w:hAnsi="Times New Roman" w:cs="Times New Roman"/>
          <w:sz w:val="24"/>
          <w:szCs w:val="24"/>
        </w:rPr>
        <w:t xml:space="preserve"> für größere Gleichheit und damit Gerechtigkeit eröffnen („</w:t>
      </w:r>
      <w:r w:rsidR="00CE61AE" w:rsidRPr="00CE61AE">
        <w:rPr>
          <w:rFonts w:ascii="Times New Roman" w:hAnsi="Times New Roman" w:cs="Times New Roman"/>
          <w:sz w:val="24"/>
          <w:szCs w:val="24"/>
        </w:rPr>
        <w:t>Der Krieg als der Zustand, in welchem mit der Eitelkeit der zeitlichen Güter und Dinge, die sonst eine erbauliche Redensart zu sein pflegt, Ernst gemacht wird, ist hiermit das Moment, worin die Idealität des Besonderen ihr Recht erhält und Wirklichkeit wird;</w:t>
      </w:r>
      <w:r w:rsidR="00CE61AE">
        <w:rPr>
          <w:rFonts w:ascii="Times New Roman" w:hAnsi="Times New Roman" w:cs="Times New Roman"/>
          <w:sz w:val="24"/>
          <w:szCs w:val="24"/>
        </w:rPr>
        <w:t xml:space="preserve"> […]“, Grundlinien der Philosophie des Rechts § 324). Der Exkurs</w:t>
      </w:r>
      <w:r w:rsidR="00E35BFE">
        <w:rPr>
          <w:rFonts w:ascii="Times New Roman" w:hAnsi="Times New Roman" w:cs="Times New Roman"/>
          <w:sz w:val="24"/>
          <w:szCs w:val="24"/>
        </w:rPr>
        <w:t xml:space="preserve"> zum Krieg</w:t>
      </w:r>
      <w:r w:rsidR="00CE61AE">
        <w:rPr>
          <w:rFonts w:ascii="Times New Roman" w:hAnsi="Times New Roman" w:cs="Times New Roman"/>
          <w:sz w:val="24"/>
          <w:szCs w:val="24"/>
        </w:rPr>
        <w:t xml:space="preserve"> endet ergebnislos.</w:t>
      </w:r>
    </w:p>
    <w:p w:rsidR="00CE61AE" w:rsidRDefault="00CE61AE" w:rsidP="00182875">
      <w:pPr>
        <w:spacing w:after="0" w:line="240" w:lineRule="auto"/>
        <w:contextualSpacing/>
        <w:jc w:val="both"/>
        <w:rPr>
          <w:rFonts w:ascii="Times New Roman" w:hAnsi="Times New Roman" w:cs="Times New Roman"/>
          <w:sz w:val="24"/>
          <w:szCs w:val="24"/>
        </w:rPr>
      </w:pPr>
    </w:p>
    <w:p w:rsidR="002309AD" w:rsidRDefault="00DF51B9" w:rsidP="00DF51B9">
      <w:pPr>
        <w:spacing w:after="0"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lastRenderedPageBreak/>
        <w:t xml:space="preserve">c) </w:t>
      </w:r>
      <w:r w:rsidR="00852B83">
        <w:rPr>
          <w:rFonts w:ascii="Times New Roman" w:hAnsi="Times New Roman" w:cs="Times New Roman"/>
          <w:i/>
          <w:sz w:val="24"/>
          <w:szCs w:val="24"/>
        </w:rPr>
        <w:t xml:space="preserve">Ungleichheit </w:t>
      </w:r>
      <w:r w:rsidR="00B24032">
        <w:rPr>
          <w:rFonts w:ascii="Times New Roman" w:hAnsi="Times New Roman" w:cs="Times New Roman"/>
          <w:i/>
          <w:sz w:val="24"/>
          <w:szCs w:val="24"/>
        </w:rPr>
        <w:t>zwischen s</w:t>
      </w:r>
      <w:r w:rsidR="00852B83">
        <w:rPr>
          <w:rFonts w:ascii="Times New Roman" w:hAnsi="Times New Roman" w:cs="Times New Roman"/>
          <w:i/>
          <w:sz w:val="24"/>
          <w:szCs w:val="24"/>
        </w:rPr>
        <w:t>ystemische</w:t>
      </w:r>
      <w:r w:rsidR="00B24032">
        <w:rPr>
          <w:rFonts w:ascii="Times New Roman" w:hAnsi="Times New Roman" w:cs="Times New Roman"/>
          <w:i/>
          <w:sz w:val="24"/>
          <w:szCs w:val="24"/>
        </w:rPr>
        <w:t>r</w:t>
      </w:r>
      <w:r w:rsidR="00852B83">
        <w:rPr>
          <w:rFonts w:ascii="Times New Roman" w:hAnsi="Times New Roman" w:cs="Times New Roman"/>
          <w:i/>
          <w:sz w:val="24"/>
          <w:szCs w:val="24"/>
        </w:rPr>
        <w:t xml:space="preserve"> Mechanik </w:t>
      </w:r>
      <w:r w:rsidR="00B24032">
        <w:rPr>
          <w:rFonts w:ascii="Times New Roman" w:hAnsi="Times New Roman" w:cs="Times New Roman"/>
          <w:i/>
          <w:sz w:val="24"/>
          <w:szCs w:val="24"/>
        </w:rPr>
        <w:t>und</w:t>
      </w:r>
      <w:r w:rsidR="00852B83">
        <w:rPr>
          <w:rFonts w:ascii="Times New Roman" w:hAnsi="Times New Roman" w:cs="Times New Roman"/>
          <w:i/>
          <w:sz w:val="24"/>
          <w:szCs w:val="24"/>
        </w:rPr>
        <w:t xml:space="preserve"> gesellschaftliche</w:t>
      </w:r>
      <w:r w:rsidR="00B24032">
        <w:rPr>
          <w:rFonts w:ascii="Times New Roman" w:hAnsi="Times New Roman" w:cs="Times New Roman"/>
          <w:i/>
          <w:sz w:val="24"/>
          <w:szCs w:val="24"/>
        </w:rPr>
        <w:t>m</w:t>
      </w:r>
      <w:r w:rsidR="00852B83">
        <w:rPr>
          <w:rFonts w:ascii="Times New Roman" w:hAnsi="Times New Roman" w:cs="Times New Roman"/>
          <w:i/>
          <w:sz w:val="24"/>
          <w:szCs w:val="24"/>
        </w:rPr>
        <w:t xml:space="preserve"> Kräfteverhältnis </w:t>
      </w:r>
    </w:p>
    <w:p w:rsidR="008D141D" w:rsidRDefault="008D141D" w:rsidP="00E76C72">
      <w:pPr>
        <w:spacing w:after="0" w:line="240" w:lineRule="auto"/>
        <w:contextualSpacing/>
        <w:jc w:val="both"/>
        <w:rPr>
          <w:rFonts w:ascii="Times New Roman" w:hAnsi="Times New Roman" w:cs="Times New Roman"/>
          <w:sz w:val="24"/>
          <w:szCs w:val="24"/>
        </w:rPr>
      </w:pPr>
    </w:p>
    <w:p w:rsidR="00F35882" w:rsidRDefault="00F35882"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Mit Verwunderung wird festgestellt, dass Piketty in </w:t>
      </w:r>
      <w:r w:rsidR="00DF1F21">
        <w:rPr>
          <w:rFonts w:ascii="Times New Roman" w:hAnsi="Times New Roman" w:cs="Times New Roman"/>
          <w:sz w:val="24"/>
          <w:szCs w:val="24"/>
        </w:rPr>
        <w:t xml:space="preserve">aktiven </w:t>
      </w:r>
      <w:r>
        <w:rPr>
          <w:rFonts w:ascii="Times New Roman" w:hAnsi="Times New Roman" w:cs="Times New Roman"/>
          <w:sz w:val="24"/>
          <w:szCs w:val="24"/>
        </w:rPr>
        <w:t>Regulierungen des Kapital-Arbeit-Verhältnisses</w:t>
      </w:r>
      <w:r w:rsidR="00DF1F21">
        <w:rPr>
          <w:rFonts w:ascii="Times New Roman" w:hAnsi="Times New Roman" w:cs="Times New Roman"/>
          <w:sz w:val="24"/>
          <w:szCs w:val="24"/>
        </w:rPr>
        <w:t xml:space="preserve"> (KAV)</w:t>
      </w:r>
      <w:r>
        <w:rPr>
          <w:rFonts w:ascii="Times New Roman" w:hAnsi="Times New Roman" w:cs="Times New Roman"/>
          <w:sz w:val="24"/>
          <w:szCs w:val="24"/>
        </w:rPr>
        <w:t xml:space="preserve"> </w:t>
      </w:r>
      <w:r w:rsidR="00DF1F21">
        <w:rPr>
          <w:rFonts w:ascii="Times New Roman" w:hAnsi="Times New Roman" w:cs="Times New Roman"/>
          <w:sz w:val="24"/>
          <w:szCs w:val="24"/>
        </w:rPr>
        <w:t>eine Möglichkeit sieht, den „mechanischen“ Tendenzen der Ungleichheitsentwicklung im Kapitalismus aktiv zu begegnen</w:t>
      </w:r>
      <w:r w:rsidR="00F57C47">
        <w:rPr>
          <w:rFonts w:ascii="Times New Roman" w:hAnsi="Times New Roman" w:cs="Times New Roman"/>
          <w:sz w:val="24"/>
          <w:szCs w:val="24"/>
        </w:rPr>
        <w:t xml:space="preserve"> (474)</w:t>
      </w:r>
      <w:r w:rsidR="00DF1F21">
        <w:rPr>
          <w:rFonts w:ascii="Times New Roman" w:hAnsi="Times New Roman" w:cs="Times New Roman"/>
          <w:sz w:val="24"/>
          <w:szCs w:val="24"/>
        </w:rPr>
        <w:t>. Meist erwecke er doch den Eindruck, alles laufe in unumstößlichen Mechanismen ab. Nun sehe er r &gt; g – anders als das Erwägungsseminar dies in seiner Sitzung</w:t>
      </w:r>
      <w:r w:rsidR="00BF4852">
        <w:rPr>
          <w:rFonts w:ascii="Times New Roman" w:hAnsi="Times New Roman" w:cs="Times New Roman"/>
          <w:sz w:val="24"/>
          <w:szCs w:val="24"/>
        </w:rPr>
        <w:t xml:space="preserve"> v. 24.04.2015</w:t>
      </w:r>
      <w:r w:rsidR="00DF1F21">
        <w:rPr>
          <w:rFonts w:ascii="Times New Roman" w:hAnsi="Times New Roman" w:cs="Times New Roman"/>
          <w:sz w:val="24"/>
          <w:szCs w:val="24"/>
        </w:rPr>
        <w:t xml:space="preserve"> in Verbindung mit der Cobb-Douglas-Produktionsfunktion </w:t>
      </w:r>
      <w:r w:rsidR="007E7169">
        <w:rPr>
          <w:rFonts w:ascii="Times New Roman" w:hAnsi="Times New Roman" w:cs="Times New Roman"/>
          <w:sz w:val="24"/>
          <w:szCs w:val="24"/>
        </w:rPr>
        <w:t>festgestellt habe</w:t>
      </w:r>
      <w:r w:rsidR="00DF1F21">
        <w:rPr>
          <w:rFonts w:ascii="Times New Roman" w:hAnsi="Times New Roman" w:cs="Times New Roman"/>
          <w:sz w:val="24"/>
          <w:szCs w:val="24"/>
        </w:rPr>
        <w:t xml:space="preserve"> – </w:t>
      </w:r>
      <w:r w:rsidR="00BC70E2">
        <w:rPr>
          <w:rFonts w:ascii="Times New Roman" w:hAnsi="Times New Roman" w:cs="Times New Roman"/>
          <w:sz w:val="24"/>
          <w:szCs w:val="24"/>
        </w:rPr>
        <w:t xml:space="preserve">lediglich </w:t>
      </w:r>
      <w:r w:rsidR="00DF1F21">
        <w:rPr>
          <w:rFonts w:ascii="Times New Roman" w:hAnsi="Times New Roman" w:cs="Times New Roman"/>
          <w:sz w:val="24"/>
          <w:szCs w:val="24"/>
        </w:rPr>
        <w:t>als „historische Realität“ und nicht als „absolute logische Notwendigkeit“</w:t>
      </w:r>
      <w:r w:rsidR="007E7169">
        <w:rPr>
          <w:rFonts w:ascii="Times New Roman" w:hAnsi="Times New Roman" w:cs="Times New Roman"/>
          <w:sz w:val="24"/>
          <w:szCs w:val="24"/>
        </w:rPr>
        <w:t xml:space="preserve"> (468)</w:t>
      </w:r>
      <w:r w:rsidR="00DF1F21">
        <w:rPr>
          <w:rFonts w:ascii="Times New Roman" w:hAnsi="Times New Roman" w:cs="Times New Roman"/>
          <w:sz w:val="24"/>
          <w:szCs w:val="24"/>
        </w:rPr>
        <w:t xml:space="preserve"> an.</w:t>
      </w:r>
      <w:r w:rsidR="007E7169">
        <w:rPr>
          <w:rFonts w:ascii="Times New Roman" w:hAnsi="Times New Roman" w:cs="Times New Roman"/>
          <w:sz w:val="24"/>
          <w:szCs w:val="24"/>
        </w:rPr>
        <w:t xml:space="preserve"> Die Darstellung eines zwingenden Zusammenhangs seiner „Gesetze“ mit der Ungleichheit bleibe Piketty</w:t>
      </w:r>
      <w:r w:rsidR="0003556C">
        <w:rPr>
          <w:rFonts w:ascii="Times New Roman" w:hAnsi="Times New Roman" w:cs="Times New Roman"/>
          <w:sz w:val="24"/>
          <w:szCs w:val="24"/>
        </w:rPr>
        <w:t xml:space="preserve"> deshalb</w:t>
      </w:r>
      <w:r w:rsidR="007E7169">
        <w:rPr>
          <w:rFonts w:ascii="Times New Roman" w:hAnsi="Times New Roman" w:cs="Times New Roman"/>
          <w:sz w:val="24"/>
          <w:szCs w:val="24"/>
        </w:rPr>
        <w:t xml:space="preserve"> schuldig.</w:t>
      </w:r>
    </w:p>
    <w:p w:rsidR="00DF1F21" w:rsidRDefault="00DF1F21" w:rsidP="00E76C72">
      <w:pPr>
        <w:spacing w:after="0" w:line="240" w:lineRule="auto"/>
        <w:contextualSpacing/>
        <w:jc w:val="both"/>
        <w:rPr>
          <w:rFonts w:ascii="Times New Roman" w:hAnsi="Times New Roman" w:cs="Times New Roman"/>
          <w:sz w:val="24"/>
          <w:szCs w:val="24"/>
        </w:rPr>
      </w:pPr>
    </w:p>
    <w:p w:rsidR="00DF1F21" w:rsidRDefault="00DF1F21"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Erneut wird diskutiert, wie Piketty mit seinen </w:t>
      </w:r>
      <w:r w:rsidR="00485728">
        <w:rPr>
          <w:rFonts w:ascii="Times New Roman" w:hAnsi="Times New Roman" w:cs="Times New Roman"/>
          <w:sz w:val="24"/>
          <w:szCs w:val="24"/>
        </w:rPr>
        <w:t>zentralen Aussagen</w:t>
      </w:r>
      <w:r>
        <w:rPr>
          <w:rFonts w:ascii="Times New Roman" w:hAnsi="Times New Roman" w:cs="Times New Roman"/>
          <w:sz w:val="24"/>
          <w:szCs w:val="24"/>
        </w:rPr>
        <w:t xml:space="preserve"> vom steigenden</w:t>
      </w:r>
      <w:r w:rsidR="00485728">
        <w:rPr>
          <w:rFonts w:ascii="Times New Roman" w:hAnsi="Times New Roman" w:cs="Times New Roman"/>
          <w:sz w:val="24"/>
          <w:szCs w:val="24"/>
        </w:rPr>
        <w:t xml:space="preserve"> Kapital-Einkommens-Verhältnis</w:t>
      </w:r>
      <w:r>
        <w:rPr>
          <w:rFonts w:ascii="Times New Roman" w:hAnsi="Times New Roman" w:cs="Times New Roman"/>
          <w:sz w:val="24"/>
          <w:szCs w:val="24"/>
        </w:rPr>
        <w:t xml:space="preserve"> </w:t>
      </w:r>
      <w:r w:rsidR="00485728">
        <w:rPr>
          <w:rFonts w:ascii="Times New Roman" w:hAnsi="Times New Roman" w:cs="Times New Roman"/>
          <w:sz w:val="24"/>
          <w:szCs w:val="24"/>
        </w:rPr>
        <w:t>(</w:t>
      </w:r>
      <w:r>
        <w:rPr>
          <w:rFonts w:ascii="Times New Roman" w:hAnsi="Times New Roman" w:cs="Times New Roman"/>
          <w:sz w:val="24"/>
          <w:szCs w:val="24"/>
        </w:rPr>
        <w:t>KEV</w:t>
      </w:r>
      <w:r w:rsidR="00485728">
        <w:rPr>
          <w:rFonts w:ascii="Times New Roman" w:hAnsi="Times New Roman" w:cs="Times New Roman"/>
          <w:sz w:val="24"/>
          <w:szCs w:val="24"/>
        </w:rPr>
        <w:t>) und r &gt; g auf die zunehmende Konzentration des Kapitaleigentums schließen könne. Die Diskussion streift die von Piketty implizierte</w:t>
      </w:r>
      <w:r w:rsidR="00E84E70">
        <w:rPr>
          <w:rFonts w:ascii="Times New Roman" w:hAnsi="Times New Roman" w:cs="Times New Roman"/>
          <w:sz w:val="24"/>
          <w:szCs w:val="24"/>
        </w:rPr>
        <w:t xml:space="preserve"> Zusammense</w:t>
      </w:r>
      <w:r w:rsidR="00485728">
        <w:rPr>
          <w:rFonts w:ascii="Times New Roman" w:hAnsi="Times New Roman" w:cs="Times New Roman"/>
          <w:sz w:val="24"/>
          <w:szCs w:val="24"/>
        </w:rPr>
        <w:t xml:space="preserve">tzung des Kapitals und damit die unterschiedlichen Sparquoten </w:t>
      </w:r>
      <w:r w:rsidR="003F7276">
        <w:rPr>
          <w:rFonts w:ascii="Times New Roman" w:hAnsi="Times New Roman" w:cs="Times New Roman"/>
          <w:sz w:val="24"/>
          <w:szCs w:val="24"/>
        </w:rPr>
        <w:t>von niedrigen und hohen Kapital-</w:t>
      </w:r>
      <w:r w:rsidR="009E0CF5">
        <w:rPr>
          <w:rFonts w:ascii="Times New Roman" w:hAnsi="Times New Roman" w:cs="Times New Roman"/>
          <w:sz w:val="24"/>
          <w:szCs w:val="24"/>
        </w:rPr>
        <w:t xml:space="preserve"> bzw. </w:t>
      </w:r>
      <w:r w:rsidR="003F7276">
        <w:rPr>
          <w:rFonts w:ascii="Times New Roman" w:hAnsi="Times New Roman" w:cs="Times New Roman"/>
          <w:sz w:val="24"/>
          <w:szCs w:val="24"/>
        </w:rPr>
        <w:t>Arbeitse</w:t>
      </w:r>
      <w:r w:rsidR="009E0CF5">
        <w:rPr>
          <w:rFonts w:ascii="Times New Roman" w:hAnsi="Times New Roman" w:cs="Times New Roman"/>
          <w:sz w:val="24"/>
          <w:szCs w:val="24"/>
        </w:rPr>
        <w:t>inkommen</w:t>
      </w:r>
      <w:r w:rsidR="00485728">
        <w:rPr>
          <w:rFonts w:ascii="Times New Roman" w:hAnsi="Times New Roman" w:cs="Times New Roman"/>
          <w:sz w:val="24"/>
          <w:szCs w:val="24"/>
        </w:rPr>
        <w:t xml:space="preserve">. Man müsse </w:t>
      </w:r>
      <w:r w:rsidR="001F5CD8">
        <w:rPr>
          <w:rFonts w:ascii="Times New Roman" w:hAnsi="Times New Roman" w:cs="Times New Roman"/>
          <w:sz w:val="24"/>
          <w:szCs w:val="24"/>
        </w:rPr>
        <w:t>die Entwicklung des</w:t>
      </w:r>
      <w:r w:rsidR="00485728">
        <w:rPr>
          <w:rFonts w:ascii="Times New Roman" w:hAnsi="Times New Roman" w:cs="Times New Roman"/>
          <w:sz w:val="24"/>
          <w:szCs w:val="24"/>
        </w:rPr>
        <w:t xml:space="preserve"> makroökonomische</w:t>
      </w:r>
      <w:r w:rsidR="001F5CD8">
        <w:rPr>
          <w:rFonts w:ascii="Times New Roman" w:hAnsi="Times New Roman" w:cs="Times New Roman"/>
          <w:sz w:val="24"/>
          <w:szCs w:val="24"/>
        </w:rPr>
        <w:t>n</w:t>
      </w:r>
      <w:r w:rsidR="00485728">
        <w:rPr>
          <w:rFonts w:ascii="Times New Roman" w:hAnsi="Times New Roman" w:cs="Times New Roman"/>
          <w:sz w:val="24"/>
          <w:szCs w:val="24"/>
        </w:rPr>
        <w:t xml:space="preserve"> KEV mit seinen mikroökonomischen Bedingtheiten verbinden, um die Bedeutung zu verstehen, die </w:t>
      </w:r>
      <w:r w:rsidR="0022329B">
        <w:rPr>
          <w:rFonts w:ascii="Times New Roman" w:hAnsi="Times New Roman" w:cs="Times New Roman"/>
          <w:sz w:val="24"/>
          <w:szCs w:val="24"/>
        </w:rPr>
        <w:t>Piketty dem</w:t>
      </w:r>
      <w:r w:rsidR="00485728">
        <w:rPr>
          <w:rFonts w:ascii="Times New Roman" w:hAnsi="Times New Roman" w:cs="Times New Roman"/>
          <w:sz w:val="24"/>
          <w:szCs w:val="24"/>
        </w:rPr>
        <w:t xml:space="preserve"> KEV </w:t>
      </w:r>
      <w:r w:rsidR="0022329B">
        <w:rPr>
          <w:rFonts w:ascii="Times New Roman" w:hAnsi="Times New Roman" w:cs="Times New Roman"/>
          <w:sz w:val="24"/>
          <w:szCs w:val="24"/>
        </w:rPr>
        <w:t>zuweis</w:t>
      </w:r>
      <w:r w:rsidR="001F5CD8">
        <w:rPr>
          <w:rFonts w:ascii="Times New Roman" w:hAnsi="Times New Roman" w:cs="Times New Roman"/>
          <w:sz w:val="24"/>
          <w:szCs w:val="24"/>
        </w:rPr>
        <w:t>e</w:t>
      </w:r>
      <w:r w:rsidR="00485728">
        <w:rPr>
          <w:rFonts w:ascii="Times New Roman" w:hAnsi="Times New Roman" w:cs="Times New Roman"/>
          <w:sz w:val="24"/>
          <w:szCs w:val="24"/>
        </w:rPr>
        <w:t>. Ebenso sei</w:t>
      </w:r>
      <w:r w:rsidR="00607828">
        <w:rPr>
          <w:rFonts w:ascii="Times New Roman" w:hAnsi="Times New Roman" w:cs="Times New Roman"/>
          <w:sz w:val="24"/>
          <w:szCs w:val="24"/>
        </w:rPr>
        <w:t xml:space="preserve"> die </w:t>
      </w:r>
      <w:r w:rsidR="00F55279">
        <w:rPr>
          <w:rFonts w:ascii="Times New Roman" w:hAnsi="Times New Roman" w:cs="Times New Roman"/>
          <w:sz w:val="24"/>
          <w:szCs w:val="24"/>
        </w:rPr>
        <w:t xml:space="preserve">verteilungsökonomische </w:t>
      </w:r>
      <w:r w:rsidR="00607828">
        <w:rPr>
          <w:rFonts w:ascii="Times New Roman" w:hAnsi="Times New Roman" w:cs="Times New Roman"/>
          <w:sz w:val="24"/>
          <w:szCs w:val="24"/>
        </w:rPr>
        <w:t>Wirkung von</w:t>
      </w:r>
      <w:r w:rsidR="00485728">
        <w:rPr>
          <w:rFonts w:ascii="Times New Roman" w:hAnsi="Times New Roman" w:cs="Times New Roman"/>
          <w:sz w:val="24"/>
          <w:szCs w:val="24"/>
        </w:rPr>
        <w:t xml:space="preserve"> r &gt; g von diesem Zusammenhang betroffen.</w:t>
      </w:r>
      <w:r w:rsidR="001F5CD8">
        <w:rPr>
          <w:rFonts w:ascii="Times New Roman" w:hAnsi="Times New Roman" w:cs="Times New Roman"/>
          <w:sz w:val="24"/>
          <w:szCs w:val="24"/>
        </w:rPr>
        <w:t xml:space="preserve"> Daher spreche Piketty auch von der „kumulativen Logik der Ungleichung r &gt; g“</w:t>
      </w:r>
      <w:r w:rsidR="00E84E70">
        <w:rPr>
          <w:rFonts w:ascii="Times New Roman" w:hAnsi="Times New Roman" w:cs="Times New Roman"/>
          <w:sz w:val="24"/>
          <w:szCs w:val="24"/>
        </w:rPr>
        <w:t xml:space="preserve">, die </w:t>
      </w:r>
      <w:r w:rsidR="007003B0">
        <w:rPr>
          <w:rFonts w:ascii="Times New Roman" w:hAnsi="Times New Roman" w:cs="Times New Roman"/>
          <w:sz w:val="24"/>
          <w:szCs w:val="24"/>
        </w:rPr>
        <w:t xml:space="preserve">gesellschaftlich zu </w:t>
      </w:r>
      <w:r w:rsidR="00E84E70">
        <w:rPr>
          <w:rFonts w:ascii="Times New Roman" w:hAnsi="Times New Roman" w:cs="Times New Roman"/>
          <w:sz w:val="24"/>
          <w:szCs w:val="24"/>
        </w:rPr>
        <w:t>„massive</w:t>
      </w:r>
      <w:r w:rsidR="007003B0">
        <w:rPr>
          <w:rFonts w:ascii="Times New Roman" w:hAnsi="Times New Roman" w:cs="Times New Roman"/>
          <w:sz w:val="24"/>
          <w:szCs w:val="24"/>
        </w:rPr>
        <w:t>r</w:t>
      </w:r>
      <w:r w:rsidR="00E84E70">
        <w:rPr>
          <w:rFonts w:ascii="Times New Roman" w:hAnsi="Times New Roman" w:cs="Times New Roman"/>
          <w:sz w:val="24"/>
          <w:szCs w:val="24"/>
        </w:rPr>
        <w:t xml:space="preserve"> und dauerhafte</w:t>
      </w:r>
      <w:r w:rsidR="007003B0">
        <w:rPr>
          <w:rFonts w:ascii="Times New Roman" w:hAnsi="Times New Roman" w:cs="Times New Roman"/>
          <w:sz w:val="24"/>
          <w:szCs w:val="24"/>
        </w:rPr>
        <w:t>r</w:t>
      </w:r>
      <w:r w:rsidR="00E84E70">
        <w:rPr>
          <w:rFonts w:ascii="Times New Roman" w:hAnsi="Times New Roman" w:cs="Times New Roman"/>
          <w:sz w:val="24"/>
          <w:szCs w:val="24"/>
        </w:rPr>
        <w:t xml:space="preserve"> Ungleichheit</w:t>
      </w:r>
      <w:r w:rsidR="007003B0">
        <w:rPr>
          <w:rFonts w:ascii="Times New Roman" w:hAnsi="Times New Roman" w:cs="Times New Roman"/>
          <w:sz w:val="24"/>
          <w:szCs w:val="24"/>
        </w:rPr>
        <w:t>“ führe</w:t>
      </w:r>
      <w:r w:rsidR="001F5CD8">
        <w:rPr>
          <w:rFonts w:ascii="Times New Roman" w:hAnsi="Times New Roman" w:cs="Times New Roman"/>
          <w:sz w:val="24"/>
          <w:szCs w:val="24"/>
        </w:rPr>
        <w:t xml:space="preserve"> (492</w:t>
      </w:r>
      <w:r w:rsidR="00E84E70">
        <w:rPr>
          <w:rFonts w:ascii="Times New Roman" w:hAnsi="Times New Roman" w:cs="Times New Roman"/>
          <w:sz w:val="24"/>
          <w:szCs w:val="24"/>
        </w:rPr>
        <w:t>ff.</w:t>
      </w:r>
      <w:r w:rsidR="001F5CD8">
        <w:rPr>
          <w:rFonts w:ascii="Times New Roman" w:hAnsi="Times New Roman" w:cs="Times New Roman"/>
          <w:sz w:val="24"/>
          <w:szCs w:val="24"/>
        </w:rPr>
        <w:t>).</w:t>
      </w:r>
    </w:p>
    <w:p w:rsidR="007E7169" w:rsidRDefault="007E7169" w:rsidP="00E76C72">
      <w:pPr>
        <w:spacing w:after="0" w:line="240" w:lineRule="auto"/>
        <w:contextualSpacing/>
        <w:jc w:val="both"/>
        <w:rPr>
          <w:rFonts w:ascii="Times New Roman" w:hAnsi="Times New Roman" w:cs="Times New Roman"/>
          <w:sz w:val="24"/>
          <w:szCs w:val="24"/>
        </w:rPr>
      </w:pPr>
    </w:p>
    <w:p w:rsidR="007E7169" w:rsidRDefault="007E7169"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Die Frage kommt auf, warum Piketty längst bekannte technische Bedingungen (Neoklassik) strapaziere, um am Ende doch zaghaft auf die politische Bedeutung der Verteilungsfrage hinzuweisen. Er wolle eben „ökonomisch argumentieren“ und nachweisen, dass die bekannten Mechanismen bei gesellschaftspolitischer Passivität „automatisch“ zu Ungleichheit führten.</w:t>
      </w:r>
      <w:r w:rsidR="00035C19">
        <w:rPr>
          <w:rFonts w:ascii="Times New Roman" w:hAnsi="Times New Roman" w:cs="Times New Roman"/>
          <w:sz w:val="24"/>
          <w:szCs w:val="24"/>
        </w:rPr>
        <w:t xml:space="preserve"> So spreche Piketty auch davon, dass r &gt; g „nicht zwangsläufig die einzige Kraft“ sei, es auch „entgegengesetzte Kräfte“ gebe, – diese Ungleichung aber doch „eine zureichende Erklärung für den beobachteten Konzentrationsgrad“ sei (484, FN 2 u. vgl. ES-Protokoll v. 22.05.2015, 2b).</w:t>
      </w:r>
    </w:p>
    <w:p w:rsidR="00F35882" w:rsidRDefault="00F35882" w:rsidP="00E76C72">
      <w:pPr>
        <w:spacing w:after="0" w:line="240" w:lineRule="auto"/>
        <w:contextualSpacing/>
        <w:jc w:val="both"/>
        <w:rPr>
          <w:rFonts w:ascii="Times New Roman" w:hAnsi="Times New Roman" w:cs="Times New Roman"/>
          <w:sz w:val="24"/>
          <w:szCs w:val="24"/>
        </w:rPr>
      </w:pPr>
    </w:p>
    <w:p w:rsidR="00F13DFB" w:rsidRPr="00F13DFB" w:rsidRDefault="00DA5CAC" w:rsidP="00F13DFB">
      <w:pPr>
        <w:spacing w:after="0" w:line="24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TOP </w:t>
      </w:r>
      <w:r w:rsidR="006619D0">
        <w:rPr>
          <w:rFonts w:ascii="Times New Roman" w:hAnsi="Times New Roman" w:cs="Times New Roman"/>
          <w:sz w:val="24"/>
          <w:szCs w:val="24"/>
          <w:u w:val="single"/>
        </w:rPr>
        <w:t>3</w:t>
      </w:r>
      <w:r w:rsidR="00F13DFB" w:rsidRPr="00F13DFB">
        <w:rPr>
          <w:rFonts w:ascii="Times New Roman" w:hAnsi="Times New Roman" w:cs="Times New Roman"/>
          <w:sz w:val="24"/>
          <w:szCs w:val="24"/>
          <w:u w:val="single"/>
        </w:rPr>
        <w:t xml:space="preserve"> –</w:t>
      </w:r>
      <w:r w:rsidR="004B0470">
        <w:rPr>
          <w:rFonts w:ascii="Times New Roman" w:hAnsi="Times New Roman" w:cs="Times New Roman"/>
          <w:sz w:val="24"/>
          <w:szCs w:val="24"/>
          <w:u w:val="single"/>
        </w:rPr>
        <w:t xml:space="preserve"> </w:t>
      </w:r>
      <w:r w:rsidR="00F13DFB" w:rsidRPr="00F13DFB">
        <w:rPr>
          <w:rFonts w:ascii="Times New Roman" w:hAnsi="Times New Roman" w:cs="Times New Roman"/>
          <w:sz w:val="24"/>
          <w:szCs w:val="24"/>
          <w:u w:val="single"/>
        </w:rPr>
        <w:t>Vorbereitung der nächsten Sitzung</w:t>
      </w:r>
    </w:p>
    <w:p w:rsidR="00FD266E" w:rsidRDefault="00FD266E" w:rsidP="00D738F2">
      <w:pPr>
        <w:spacing w:after="0" w:line="240" w:lineRule="auto"/>
        <w:contextualSpacing/>
        <w:rPr>
          <w:rFonts w:ascii="Times New Roman" w:hAnsi="Times New Roman" w:cs="Times New Roman"/>
          <w:sz w:val="24"/>
          <w:szCs w:val="24"/>
        </w:rPr>
      </w:pPr>
    </w:p>
    <w:p w:rsidR="0029406F" w:rsidRPr="008F3D09" w:rsidRDefault="00135B47" w:rsidP="00F9712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Die Diskussion zur Quelle der 8</w:t>
      </w:r>
      <w:r w:rsidR="00F13DFB">
        <w:rPr>
          <w:rFonts w:ascii="Times New Roman" w:hAnsi="Times New Roman" w:cs="Times New Roman"/>
          <w:sz w:val="24"/>
          <w:szCs w:val="24"/>
        </w:rPr>
        <w:t xml:space="preserve">. Sitzung wird als abgeschlossen betrachtet. Bis zur nächsten Sitzung </w:t>
      </w:r>
      <w:r>
        <w:rPr>
          <w:rFonts w:ascii="Times New Roman" w:hAnsi="Times New Roman" w:cs="Times New Roman"/>
          <w:sz w:val="24"/>
          <w:szCs w:val="24"/>
        </w:rPr>
        <w:t>am 12</w:t>
      </w:r>
      <w:r w:rsidR="00F13DFB">
        <w:rPr>
          <w:rFonts w:ascii="Times New Roman" w:hAnsi="Times New Roman" w:cs="Times New Roman"/>
          <w:sz w:val="24"/>
          <w:szCs w:val="24"/>
        </w:rPr>
        <w:t>.0</w:t>
      </w:r>
      <w:r w:rsidR="0053424C">
        <w:rPr>
          <w:rFonts w:ascii="Times New Roman" w:hAnsi="Times New Roman" w:cs="Times New Roman"/>
          <w:sz w:val="24"/>
          <w:szCs w:val="24"/>
        </w:rPr>
        <w:t>6</w:t>
      </w:r>
      <w:r w:rsidR="00F13DFB">
        <w:rPr>
          <w:rFonts w:ascii="Times New Roman" w:hAnsi="Times New Roman" w:cs="Times New Roman"/>
          <w:sz w:val="24"/>
          <w:szCs w:val="24"/>
        </w:rPr>
        <w:t>.2015 soll</w:t>
      </w:r>
      <w:r w:rsidR="0053424C">
        <w:rPr>
          <w:rFonts w:ascii="Times New Roman" w:hAnsi="Times New Roman" w:cs="Times New Roman"/>
          <w:sz w:val="24"/>
          <w:szCs w:val="24"/>
        </w:rPr>
        <w:t>en</w:t>
      </w:r>
      <w:r w:rsidR="008309E5">
        <w:rPr>
          <w:rFonts w:ascii="Times New Roman" w:hAnsi="Times New Roman" w:cs="Times New Roman"/>
          <w:sz w:val="24"/>
          <w:szCs w:val="24"/>
        </w:rPr>
        <w:t xml:space="preserve"> </w:t>
      </w:r>
      <w:r w:rsidR="00F13DFB">
        <w:rPr>
          <w:rFonts w:ascii="Times New Roman" w:hAnsi="Times New Roman" w:cs="Times New Roman"/>
          <w:sz w:val="24"/>
          <w:szCs w:val="24"/>
        </w:rPr>
        <w:t xml:space="preserve">das </w:t>
      </w:r>
      <w:r>
        <w:rPr>
          <w:rFonts w:ascii="Times New Roman" w:hAnsi="Times New Roman" w:cs="Times New Roman"/>
          <w:sz w:val="24"/>
          <w:szCs w:val="24"/>
        </w:rPr>
        <w:t>11</w:t>
      </w:r>
      <w:r w:rsidR="00F13DFB">
        <w:rPr>
          <w:rFonts w:ascii="Times New Roman" w:hAnsi="Times New Roman" w:cs="Times New Roman"/>
          <w:sz w:val="24"/>
          <w:szCs w:val="24"/>
        </w:rPr>
        <w:t>.</w:t>
      </w:r>
      <w:r w:rsidR="0053424C">
        <w:rPr>
          <w:rFonts w:ascii="Times New Roman" w:hAnsi="Times New Roman" w:cs="Times New Roman"/>
          <w:sz w:val="24"/>
          <w:szCs w:val="24"/>
        </w:rPr>
        <w:t xml:space="preserve"> und 1</w:t>
      </w:r>
      <w:r>
        <w:rPr>
          <w:rFonts w:ascii="Times New Roman" w:hAnsi="Times New Roman" w:cs="Times New Roman"/>
          <w:sz w:val="24"/>
          <w:szCs w:val="24"/>
        </w:rPr>
        <w:t>2</w:t>
      </w:r>
      <w:r w:rsidR="0053424C">
        <w:rPr>
          <w:rFonts w:ascii="Times New Roman" w:hAnsi="Times New Roman" w:cs="Times New Roman"/>
          <w:sz w:val="24"/>
          <w:szCs w:val="24"/>
        </w:rPr>
        <w:t>.</w:t>
      </w:r>
      <w:r w:rsidR="00F13DFB">
        <w:rPr>
          <w:rFonts w:ascii="Times New Roman" w:hAnsi="Times New Roman" w:cs="Times New Roman"/>
          <w:sz w:val="24"/>
          <w:szCs w:val="24"/>
        </w:rPr>
        <w:t xml:space="preserve"> Kapitel aus Pikettys „Kapital“ gelesen werden</w:t>
      </w:r>
      <w:r w:rsidR="008309E5">
        <w:rPr>
          <w:rFonts w:ascii="Times New Roman" w:hAnsi="Times New Roman" w:cs="Times New Roman"/>
          <w:sz w:val="24"/>
          <w:szCs w:val="24"/>
        </w:rPr>
        <w:t>.</w:t>
      </w:r>
      <w:r w:rsidR="0053424C">
        <w:rPr>
          <w:rFonts w:ascii="Times New Roman" w:hAnsi="Times New Roman" w:cs="Times New Roman"/>
          <w:sz w:val="24"/>
          <w:szCs w:val="24"/>
        </w:rPr>
        <w:t xml:space="preserve"> Den Schwerpunkt </w:t>
      </w:r>
      <w:r w:rsidR="00360A2A">
        <w:rPr>
          <w:rFonts w:ascii="Times New Roman" w:hAnsi="Times New Roman" w:cs="Times New Roman"/>
          <w:sz w:val="24"/>
          <w:szCs w:val="24"/>
        </w:rPr>
        <w:t>soll</w:t>
      </w:r>
      <w:r w:rsidR="00E85D02">
        <w:rPr>
          <w:rFonts w:ascii="Times New Roman" w:hAnsi="Times New Roman" w:cs="Times New Roman"/>
          <w:sz w:val="24"/>
          <w:szCs w:val="24"/>
        </w:rPr>
        <w:t xml:space="preserve"> das 12. Kapitel bilden.</w:t>
      </w:r>
    </w:p>
    <w:sectPr w:rsidR="0029406F" w:rsidRPr="008F3D09" w:rsidSect="00337DA8">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F49" w:rsidRDefault="00D24F49" w:rsidP="00925825">
      <w:pPr>
        <w:spacing w:after="0" w:line="240" w:lineRule="auto"/>
      </w:pPr>
      <w:r>
        <w:separator/>
      </w:r>
    </w:p>
  </w:endnote>
  <w:endnote w:type="continuationSeparator" w:id="0">
    <w:p w:rsidR="00D24F49" w:rsidRDefault="00D24F49" w:rsidP="00925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F49" w:rsidRDefault="00D24F49" w:rsidP="00925825">
      <w:pPr>
        <w:spacing w:after="0" w:line="240" w:lineRule="auto"/>
      </w:pPr>
      <w:r>
        <w:separator/>
      </w:r>
    </w:p>
  </w:footnote>
  <w:footnote w:type="continuationSeparator" w:id="0">
    <w:p w:rsidR="00D24F49" w:rsidRDefault="00D24F49" w:rsidP="00925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25" w:rsidRPr="00455902" w:rsidRDefault="00925825" w:rsidP="00925825">
    <w:pPr>
      <w:pStyle w:val="Kopfzeile"/>
      <w:rPr>
        <w:rFonts w:ascii="Arial" w:hAnsi="Arial" w:cs="Arial"/>
        <w:sz w:val="16"/>
        <w:szCs w:val="16"/>
      </w:rPr>
    </w:pPr>
    <w:r w:rsidRPr="00455902">
      <w:rPr>
        <w:rFonts w:ascii="Arial" w:hAnsi="Arial" w:cs="Arial"/>
        <w:sz w:val="16"/>
        <w:szCs w:val="16"/>
      </w:rPr>
      <w:t>Universität Leipzig, Wirtschaftswissenschaftliche Fakultät</w:t>
    </w:r>
    <w:r w:rsidRPr="00455902">
      <w:rPr>
        <w:rFonts w:ascii="Arial" w:hAnsi="Arial" w:cs="Arial"/>
        <w:sz w:val="16"/>
        <w:szCs w:val="16"/>
      </w:rPr>
      <w:ptab w:relativeTo="margin" w:alignment="right" w:leader="none"/>
    </w:r>
    <w:r w:rsidR="00501ECC">
      <w:rPr>
        <w:rFonts w:ascii="Arial" w:hAnsi="Arial" w:cs="Arial"/>
        <w:sz w:val="16"/>
        <w:szCs w:val="16"/>
      </w:rPr>
      <w:t xml:space="preserve">Erwägungsseminar, </w:t>
    </w:r>
    <w:r w:rsidR="001A584D">
      <w:rPr>
        <w:rFonts w:ascii="Arial" w:hAnsi="Arial" w:cs="Arial"/>
        <w:sz w:val="16"/>
        <w:szCs w:val="16"/>
      </w:rPr>
      <w:t>05</w:t>
    </w:r>
    <w:r w:rsidR="000C78A8">
      <w:rPr>
        <w:rFonts w:ascii="Arial" w:hAnsi="Arial" w:cs="Arial"/>
        <w:sz w:val="16"/>
        <w:szCs w:val="16"/>
      </w:rPr>
      <w:t>.0</w:t>
    </w:r>
    <w:r w:rsidR="001A584D">
      <w:rPr>
        <w:rFonts w:ascii="Arial" w:hAnsi="Arial" w:cs="Arial"/>
        <w:sz w:val="16"/>
        <w:szCs w:val="16"/>
      </w:rPr>
      <w:t>6</w:t>
    </w:r>
    <w:r w:rsidRPr="00455902">
      <w:rPr>
        <w:rFonts w:ascii="Arial" w:hAnsi="Arial" w:cs="Arial"/>
        <w:sz w:val="16"/>
        <w:szCs w:val="16"/>
      </w:rPr>
      <w:t>.201</w:t>
    </w:r>
    <w:r>
      <w:rPr>
        <w:rFonts w:ascii="Arial" w:hAnsi="Arial" w:cs="Arial"/>
        <w:sz w:val="16"/>
        <w:szCs w:val="16"/>
      </w:rPr>
      <w:t>5</w:t>
    </w:r>
  </w:p>
  <w:p w:rsidR="00925825" w:rsidRDefault="0092582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925825"/>
    <w:rsid w:val="00002F0D"/>
    <w:rsid w:val="000056DA"/>
    <w:rsid w:val="00006AE1"/>
    <w:rsid w:val="0000792C"/>
    <w:rsid w:val="000118C9"/>
    <w:rsid w:val="00025462"/>
    <w:rsid w:val="00031506"/>
    <w:rsid w:val="000349C6"/>
    <w:rsid w:val="000352CA"/>
    <w:rsid w:val="0003556C"/>
    <w:rsid w:val="00035C19"/>
    <w:rsid w:val="0004405C"/>
    <w:rsid w:val="0004417E"/>
    <w:rsid w:val="000504C1"/>
    <w:rsid w:val="0005069E"/>
    <w:rsid w:val="00064335"/>
    <w:rsid w:val="0007557D"/>
    <w:rsid w:val="0007753F"/>
    <w:rsid w:val="000804DF"/>
    <w:rsid w:val="00080E27"/>
    <w:rsid w:val="0008630D"/>
    <w:rsid w:val="00086F1F"/>
    <w:rsid w:val="00087D21"/>
    <w:rsid w:val="000912A6"/>
    <w:rsid w:val="0009382F"/>
    <w:rsid w:val="0009435D"/>
    <w:rsid w:val="000976A8"/>
    <w:rsid w:val="000A0C93"/>
    <w:rsid w:val="000A2426"/>
    <w:rsid w:val="000A55E6"/>
    <w:rsid w:val="000B0AB2"/>
    <w:rsid w:val="000B159A"/>
    <w:rsid w:val="000B2891"/>
    <w:rsid w:val="000B3861"/>
    <w:rsid w:val="000B4D61"/>
    <w:rsid w:val="000B5EB1"/>
    <w:rsid w:val="000B692F"/>
    <w:rsid w:val="000B78FA"/>
    <w:rsid w:val="000C32A4"/>
    <w:rsid w:val="000C3CD5"/>
    <w:rsid w:val="000C41F7"/>
    <w:rsid w:val="000C5BAB"/>
    <w:rsid w:val="000C78A8"/>
    <w:rsid w:val="000D1410"/>
    <w:rsid w:val="000D2561"/>
    <w:rsid w:val="000D648F"/>
    <w:rsid w:val="000E161B"/>
    <w:rsid w:val="000E5901"/>
    <w:rsid w:val="000F2106"/>
    <w:rsid w:val="000F2693"/>
    <w:rsid w:val="000F6411"/>
    <w:rsid w:val="00101A08"/>
    <w:rsid w:val="00104C35"/>
    <w:rsid w:val="00105D69"/>
    <w:rsid w:val="00106DBE"/>
    <w:rsid w:val="00107552"/>
    <w:rsid w:val="00107601"/>
    <w:rsid w:val="001101AA"/>
    <w:rsid w:val="001109A8"/>
    <w:rsid w:val="00113219"/>
    <w:rsid w:val="00120F84"/>
    <w:rsid w:val="00130F6F"/>
    <w:rsid w:val="00133BA4"/>
    <w:rsid w:val="00135B47"/>
    <w:rsid w:val="00136E6F"/>
    <w:rsid w:val="00142B51"/>
    <w:rsid w:val="00150333"/>
    <w:rsid w:val="00151E28"/>
    <w:rsid w:val="00163D03"/>
    <w:rsid w:val="00166D0F"/>
    <w:rsid w:val="00166DC3"/>
    <w:rsid w:val="00182875"/>
    <w:rsid w:val="00183796"/>
    <w:rsid w:val="00187020"/>
    <w:rsid w:val="001903CA"/>
    <w:rsid w:val="00190A88"/>
    <w:rsid w:val="00194E52"/>
    <w:rsid w:val="00196D28"/>
    <w:rsid w:val="001A584D"/>
    <w:rsid w:val="001B63F5"/>
    <w:rsid w:val="001C064E"/>
    <w:rsid w:val="001C15C3"/>
    <w:rsid w:val="001C7433"/>
    <w:rsid w:val="001C77C5"/>
    <w:rsid w:val="001C7C70"/>
    <w:rsid w:val="001C7D44"/>
    <w:rsid w:val="001D02E7"/>
    <w:rsid w:val="001D220E"/>
    <w:rsid w:val="001D51EF"/>
    <w:rsid w:val="001E135A"/>
    <w:rsid w:val="001E5AB5"/>
    <w:rsid w:val="001F1AE0"/>
    <w:rsid w:val="001F1D5C"/>
    <w:rsid w:val="001F51A3"/>
    <w:rsid w:val="001F5CD8"/>
    <w:rsid w:val="00207810"/>
    <w:rsid w:val="00210571"/>
    <w:rsid w:val="002120B2"/>
    <w:rsid w:val="00214FD0"/>
    <w:rsid w:val="0022329B"/>
    <w:rsid w:val="00224484"/>
    <w:rsid w:val="00224717"/>
    <w:rsid w:val="002252DF"/>
    <w:rsid w:val="002300A7"/>
    <w:rsid w:val="002309AD"/>
    <w:rsid w:val="00230BAC"/>
    <w:rsid w:val="00241B12"/>
    <w:rsid w:val="0025291C"/>
    <w:rsid w:val="002539B7"/>
    <w:rsid w:val="00254092"/>
    <w:rsid w:val="00255938"/>
    <w:rsid w:val="002562FC"/>
    <w:rsid w:val="002713AD"/>
    <w:rsid w:val="00271A50"/>
    <w:rsid w:val="0028023A"/>
    <w:rsid w:val="002832F7"/>
    <w:rsid w:val="002835C1"/>
    <w:rsid w:val="00283E2F"/>
    <w:rsid w:val="0028474B"/>
    <w:rsid w:val="0029103C"/>
    <w:rsid w:val="00293A7E"/>
    <w:rsid w:val="0029406F"/>
    <w:rsid w:val="002A257E"/>
    <w:rsid w:val="002A43D8"/>
    <w:rsid w:val="002B1CFC"/>
    <w:rsid w:val="002B6428"/>
    <w:rsid w:val="002B6ABC"/>
    <w:rsid w:val="002B7B95"/>
    <w:rsid w:val="002C3B0B"/>
    <w:rsid w:val="002C7F21"/>
    <w:rsid w:val="002D1A64"/>
    <w:rsid w:val="002D5B6D"/>
    <w:rsid w:val="002D5E03"/>
    <w:rsid w:val="002E0799"/>
    <w:rsid w:val="002E119D"/>
    <w:rsid w:val="002E5307"/>
    <w:rsid w:val="002F0F07"/>
    <w:rsid w:val="002F1A93"/>
    <w:rsid w:val="002F382A"/>
    <w:rsid w:val="002F7505"/>
    <w:rsid w:val="00301ED4"/>
    <w:rsid w:val="00305463"/>
    <w:rsid w:val="00311BF9"/>
    <w:rsid w:val="00317100"/>
    <w:rsid w:val="00321CC6"/>
    <w:rsid w:val="00337DA8"/>
    <w:rsid w:val="00342DDA"/>
    <w:rsid w:val="003452B4"/>
    <w:rsid w:val="0034647B"/>
    <w:rsid w:val="00346D92"/>
    <w:rsid w:val="0035432F"/>
    <w:rsid w:val="0035441E"/>
    <w:rsid w:val="00354B84"/>
    <w:rsid w:val="0035619E"/>
    <w:rsid w:val="0035715D"/>
    <w:rsid w:val="00360A2A"/>
    <w:rsid w:val="003653FD"/>
    <w:rsid w:val="0036781A"/>
    <w:rsid w:val="00370269"/>
    <w:rsid w:val="00373651"/>
    <w:rsid w:val="0037471E"/>
    <w:rsid w:val="00375229"/>
    <w:rsid w:val="00390785"/>
    <w:rsid w:val="00391796"/>
    <w:rsid w:val="00391DED"/>
    <w:rsid w:val="00392CB1"/>
    <w:rsid w:val="003A18E4"/>
    <w:rsid w:val="003A4E48"/>
    <w:rsid w:val="003A5A25"/>
    <w:rsid w:val="003A7F3B"/>
    <w:rsid w:val="003B665B"/>
    <w:rsid w:val="003C1D74"/>
    <w:rsid w:val="003C4353"/>
    <w:rsid w:val="003C4E46"/>
    <w:rsid w:val="003D4114"/>
    <w:rsid w:val="003E3EE8"/>
    <w:rsid w:val="003E5473"/>
    <w:rsid w:val="003E5F43"/>
    <w:rsid w:val="003F7276"/>
    <w:rsid w:val="00401FE2"/>
    <w:rsid w:val="00405945"/>
    <w:rsid w:val="004129A4"/>
    <w:rsid w:val="00414366"/>
    <w:rsid w:val="0041597C"/>
    <w:rsid w:val="00431D7D"/>
    <w:rsid w:val="004661C1"/>
    <w:rsid w:val="00473FA2"/>
    <w:rsid w:val="00475A77"/>
    <w:rsid w:val="00480646"/>
    <w:rsid w:val="00482931"/>
    <w:rsid w:val="00485728"/>
    <w:rsid w:val="00486A78"/>
    <w:rsid w:val="00491826"/>
    <w:rsid w:val="004A6F9B"/>
    <w:rsid w:val="004B0470"/>
    <w:rsid w:val="004B74E6"/>
    <w:rsid w:val="004C25DD"/>
    <w:rsid w:val="004C2777"/>
    <w:rsid w:val="004D1729"/>
    <w:rsid w:val="004E20C8"/>
    <w:rsid w:val="004E5548"/>
    <w:rsid w:val="005000A0"/>
    <w:rsid w:val="00500CD6"/>
    <w:rsid w:val="00501964"/>
    <w:rsid w:val="00501ECC"/>
    <w:rsid w:val="005279F2"/>
    <w:rsid w:val="00533A29"/>
    <w:rsid w:val="0053424C"/>
    <w:rsid w:val="00536D26"/>
    <w:rsid w:val="0053786C"/>
    <w:rsid w:val="00540320"/>
    <w:rsid w:val="005440BA"/>
    <w:rsid w:val="00544198"/>
    <w:rsid w:val="0054510C"/>
    <w:rsid w:val="00551407"/>
    <w:rsid w:val="005519C7"/>
    <w:rsid w:val="00551EA6"/>
    <w:rsid w:val="00552994"/>
    <w:rsid w:val="00554EBC"/>
    <w:rsid w:val="00564998"/>
    <w:rsid w:val="00566A11"/>
    <w:rsid w:val="00572828"/>
    <w:rsid w:val="00593091"/>
    <w:rsid w:val="005A0107"/>
    <w:rsid w:val="005A12F0"/>
    <w:rsid w:val="005A172C"/>
    <w:rsid w:val="005A281C"/>
    <w:rsid w:val="005B3C1F"/>
    <w:rsid w:val="005B71A4"/>
    <w:rsid w:val="005C4928"/>
    <w:rsid w:val="005D499A"/>
    <w:rsid w:val="005D6358"/>
    <w:rsid w:val="005D6556"/>
    <w:rsid w:val="005E17B2"/>
    <w:rsid w:val="00604E99"/>
    <w:rsid w:val="0060681E"/>
    <w:rsid w:val="00607828"/>
    <w:rsid w:val="00607E43"/>
    <w:rsid w:val="00610D4A"/>
    <w:rsid w:val="00621828"/>
    <w:rsid w:val="00624058"/>
    <w:rsid w:val="00626917"/>
    <w:rsid w:val="00633F69"/>
    <w:rsid w:val="006361CC"/>
    <w:rsid w:val="00636859"/>
    <w:rsid w:val="00636D15"/>
    <w:rsid w:val="00641F58"/>
    <w:rsid w:val="0064309E"/>
    <w:rsid w:val="00643E86"/>
    <w:rsid w:val="006459B2"/>
    <w:rsid w:val="006503CC"/>
    <w:rsid w:val="00656C81"/>
    <w:rsid w:val="00657965"/>
    <w:rsid w:val="006612EF"/>
    <w:rsid w:val="006619D0"/>
    <w:rsid w:val="0066540D"/>
    <w:rsid w:val="0067250D"/>
    <w:rsid w:val="00675771"/>
    <w:rsid w:val="006773F3"/>
    <w:rsid w:val="006802D7"/>
    <w:rsid w:val="006815CA"/>
    <w:rsid w:val="0068320D"/>
    <w:rsid w:val="00685249"/>
    <w:rsid w:val="00687937"/>
    <w:rsid w:val="00691229"/>
    <w:rsid w:val="006A0AFB"/>
    <w:rsid w:val="006A6B74"/>
    <w:rsid w:val="006C4ECD"/>
    <w:rsid w:val="006C5796"/>
    <w:rsid w:val="006D1FD7"/>
    <w:rsid w:val="006E256A"/>
    <w:rsid w:val="006E2D1A"/>
    <w:rsid w:val="006E2F46"/>
    <w:rsid w:val="006E7389"/>
    <w:rsid w:val="006F325C"/>
    <w:rsid w:val="007003B0"/>
    <w:rsid w:val="0070209D"/>
    <w:rsid w:val="00704BAF"/>
    <w:rsid w:val="0070548D"/>
    <w:rsid w:val="00707833"/>
    <w:rsid w:val="00707B59"/>
    <w:rsid w:val="0073168D"/>
    <w:rsid w:val="00736430"/>
    <w:rsid w:val="00745FC7"/>
    <w:rsid w:val="00752775"/>
    <w:rsid w:val="00753532"/>
    <w:rsid w:val="0075413F"/>
    <w:rsid w:val="007632D6"/>
    <w:rsid w:val="00770392"/>
    <w:rsid w:val="00770E39"/>
    <w:rsid w:val="00771443"/>
    <w:rsid w:val="00771CEB"/>
    <w:rsid w:val="00775CFA"/>
    <w:rsid w:val="00775F73"/>
    <w:rsid w:val="00785406"/>
    <w:rsid w:val="00786E64"/>
    <w:rsid w:val="00792B5D"/>
    <w:rsid w:val="00796399"/>
    <w:rsid w:val="007974A0"/>
    <w:rsid w:val="007A32F9"/>
    <w:rsid w:val="007B12C8"/>
    <w:rsid w:val="007B1B29"/>
    <w:rsid w:val="007C3B7D"/>
    <w:rsid w:val="007C3C3E"/>
    <w:rsid w:val="007D23C2"/>
    <w:rsid w:val="007D7BCB"/>
    <w:rsid w:val="007E380A"/>
    <w:rsid w:val="007E7169"/>
    <w:rsid w:val="007F3744"/>
    <w:rsid w:val="00803737"/>
    <w:rsid w:val="008042DB"/>
    <w:rsid w:val="00806753"/>
    <w:rsid w:val="0081309E"/>
    <w:rsid w:val="008169AC"/>
    <w:rsid w:val="00822C45"/>
    <w:rsid w:val="0083020C"/>
    <w:rsid w:val="008309E5"/>
    <w:rsid w:val="00841969"/>
    <w:rsid w:val="00843F35"/>
    <w:rsid w:val="00847562"/>
    <w:rsid w:val="008529F2"/>
    <w:rsid w:val="00852B83"/>
    <w:rsid w:val="008703D8"/>
    <w:rsid w:val="0087135C"/>
    <w:rsid w:val="008743FC"/>
    <w:rsid w:val="008758C4"/>
    <w:rsid w:val="00876761"/>
    <w:rsid w:val="008802C0"/>
    <w:rsid w:val="00880F87"/>
    <w:rsid w:val="00881F73"/>
    <w:rsid w:val="008864C3"/>
    <w:rsid w:val="00892F34"/>
    <w:rsid w:val="00895D5F"/>
    <w:rsid w:val="008A1814"/>
    <w:rsid w:val="008B7A87"/>
    <w:rsid w:val="008B7BF2"/>
    <w:rsid w:val="008B7DC2"/>
    <w:rsid w:val="008C4DD8"/>
    <w:rsid w:val="008D141D"/>
    <w:rsid w:val="008D2661"/>
    <w:rsid w:val="008D6F21"/>
    <w:rsid w:val="008F3D09"/>
    <w:rsid w:val="008F44B9"/>
    <w:rsid w:val="00900B44"/>
    <w:rsid w:val="00906AFB"/>
    <w:rsid w:val="00907CDC"/>
    <w:rsid w:val="00911A63"/>
    <w:rsid w:val="009203EC"/>
    <w:rsid w:val="00923A31"/>
    <w:rsid w:val="00923BCB"/>
    <w:rsid w:val="009243EE"/>
    <w:rsid w:val="00925825"/>
    <w:rsid w:val="0092666B"/>
    <w:rsid w:val="00933AF0"/>
    <w:rsid w:val="00933E6D"/>
    <w:rsid w:val="00936CB4"/>
    <w:rsid w:val="00941EB8"/>
    <w:rsid w:val="0094536B"/>
    <w:rsid w:val="0095312E"/>
    <w:rsid w:val="00953B1E"/>
    <w:rsid w:val="0096101F"/>
    <w:rsid w:val="00963F3B"/>
    <w:rsid w:val="00965863"/>
    <w:rsid w:val="00970D79"/>
    <w:rsid w:val="009826F3"/>
    <w:rsid w:val="0098379B"/>
    <w:rsid w:val="009A0D0E"/>
    <w:rsid w:val="009A62D5"/>
    <w:rsid w:val="009B0758"/>
    <w:rsid w:val="009B3EDA"/>
    <w:rsid w:val="009E0CF5"/>
    <w:rsid w:val="009E3CD5"/>
    <w:rsid w:val="009F14D0"/>
    <w:rsid w:val="009F575F"/>
    <w:rsid w:val="009F7698"/>
    <w:rsid w:val="00A05E9E"/>
    <w:rsid w:val="00A06E5B"/>
    <w:rsid w:val="00A1379B"/>
    <w:rsid w:val="00A144D6"/>
    <w:rsid w:val="00A164CB"/>
    <w:rsid w:val="00A22C5A"/>
    <w:rsid w:val="00A23A20"/>
    <w:rsid w:val="00A24420"/>
    <w:rsid w:val="00A3044A"/>
    <w:rsid w:val="00A369D4"/>
    <w:rsid w:val="00A4118E"/>
    <w:rsid w:val="00A534D8"/>
    <w:rsid w:val="00A60140"/>
    <w:rsid w:val="00A645FA"/>
    <w:rsid w:val="00A67AA9"/>
    <w:rsid w:val="00A70EDD"/>
    <w:rsid w:val="00A755F8"/>
    <w:rsid w:val="00A76B33"/>
    <w:rsid w:val="00A8077F"/>
    <w:rsid w:val="00A86390"/>
    <w:rsid w:val="00A87479"/>
    <w:rsid w:val="00A9379F"/>
    <w:rsid w:val="00A9481D"/>
    <w:rsid w:val="00A954BF"/>
    <w:rsid w:val="00AA0D8A"/>
    <w:rsid w:val="00AA2437"/>
    <w:rsid w:val="00AA2FD9"/>
    <w:rsid w:val="00AA3731"/>
    <w:rsid w:val="00AB3C01"/>
    <w:rsid w:val="00AC7961"/>
    <w:rsid w:val="00AD37C4"/>
    <w:rsid w:val="00AD3E71"/>
    <w:rsid w:val="00AE2B66"/>
    <w:rsid w:val="00AE7CCC"/>
    <w:rsid w:val="00AF4FE3"/>
    <w:rsid w:val="00B01E32"/>
    <w:rsid w:val="00B24032"/>
    <w:rsid w:val="00B3011E"/>
    <w:rsid w:val="00B356AC"/>
    <w:rsid w:val="00B44417"/>
    <w:rsid w:val="00B50F54"/>
    <w:rsid w:val="00B56F2C"/>
    <w:rsid w:val="00B5761B"/>
    <w:rsid w:val="00B57C7A"/>
    <w:rsid w:val="00B616CD"/>
    <w:rsid w:val="00B637C1"/>
    <w:rsid w:val="00B66DFE"/>
    <w:rsid w:val="00B7295C"/>
    <w:rsid w:val="00B828AD"/>
    <w:rsid w:val="00B92D34"/>
    <w:rsid w:val="00B92EE6"/>
    <w:rsid w:val="00BB1403"/>
    <w:rsid w:val="00BC2737"/>
    <w:rsid w:val="00BC68BF"/>
    <w:rsid w:val="00BC70E2"/>
    <w:rsid w:val="00BD40FE"/>
    <w:rsid w:val="00BD50EB"/>
    <w:rsid w:val="00BE21A2"/>
    <w:rsid w:val="00BE5886"/>
    <w:rsid w:val="00BE6640"/>
    <w:rsid w:val="00BE7E8D"/>
    <w:rsid w:val="00BF1D49"/>
    <w:rsid w:val="00BF247D"/>
    <w:rsid w:val="00BF4852"/>
    <w:rsid w:val="00BF5C87"/>
    <w:rsid w:val="00C0284A"/>
    <w:rsid w:val="00C04527"/>
    <w:rsid w:val="00C10D41"/>
    <w:rsid w:val="00C133FF"/>
    <w:rsid w:val="00C15058"/>
    <w:rsid w:val="00C167C4"/>
    <w:rsid w:val="00C1735F"/>
    <w:rsid w:val="00C2460F"/>
    <w:rsid w:val="00C25686"/>
    <w:rsid w:val="00C26B97"/>
    <w:rsid w:val="00C33A2F"/>
    <w:rsid w:val="00C4237C"/>
    <w:rsid w:val="00C52496"/>
    <w:rsid w:val="00C548FA"/>
    <w:rsid w:val="00C56575"/>
    <w:rsid w:val="00C63BA6"/>
    <w:rsid w:val="00C63DC5"/>
    <w:rsid w:val="00C72249"/>
    <w:rsid w:val="00C73364"/>
    <w:rsid w:val="00C758BC"/>
    <w:rsid w:val="00C76B1A"/>
    <w:rsid w:val="00C8493C"/>
    <w:rsid w:val="00C85FAE"/>
    <w:rsid w:val="00C9346B"/>
    <w:rsid w:val="00CA0023"/>
    <w:rsid w:val="00CA7696"/>
    <w:rsid w:val="00CB09CD"/>
    <w:rsid w:val="00CB2CD1"/>
    <w:rsid w:val="00CB5AB1"/>
    <w:rsid w:val="00CC1744"/>
    <w:rsid w:val="00CC2655"/>
    <w:rsid w:val="00CE1DE4"/>
    <w:rsid w:val="00CE5714"/>
    <w:rsid w:val="00CE581E"/>
    <w:rsid w:val="00CE5C17"/>
    <w:rsid w:val="00CE61AE"/>
    <w:rsid w:val="00D008A3"/>
    <w:rsid w:val="00D01447"/>
    <w:rsid w:val="00D0686B"/>
    <w:rsid w:val="00D10A9E"/>
    <w:rsid w:val="00D16EBC"/>
    <w:rsid w:val="00D20C57"/>
    <w:rsid w:val="00D22B0B"/>
    <w:rsid w:val="00D22B5C"/>
    <w:rsid w:val="00D2484A"/>
    <w:rsid w:val="00D24F49"/>
    <w:rsid w:val="00D25E92"/>
    <w:rsid w:val="00D33DCC"/>
    <w:rsid w:val="00D4573E"/>
    <w:rsid w:val="00D475E6"/>
    <w:rsid w:val="00D5017F"/>
    <w:rsid w:val="00D50AAD"/>
    <w:rsid w:val="00D558FB"/>
    <w:rsid w:val="00D55A23"/>
    <w:rsid w:val="00D65209"/>
    <w:rsid w:val="00D738F2"/>
    <w:rsid w:val="00D74CAA"/>
    <w:rsid w:val="00D74DBE"/>
    <w:rsid w:val="00D81FBA"/>
    <w:rsid w:val="00D84A07"/>
    <w:rsid w:val="00D86F14"/>
    <w:rsid w:val="00D957C2"/>
    <w:rsid w:val="00DA4AAE"/>
    <w:rsid w:val="00DA5CAC"/>
    <w:rsid w:val="00DA5E9C"/>
    <w:rsid w:val="00DA6A0A"/>
    <w:rsid w:val="00DA7AB5"/>
    <w:rsid w:val="00DB0484"/>
    <w:rsid w:val="00DB6256"/>
    <w:rsid w:val="00DB7338"/>
    <w:rsid w:val="00DB7EAA"/>
    <w:rsid w:val="00DB7F0A"/>
    <w:rsid w:val="00DC6303"/>
    <w:rsid w:val="00DD13F2"/>
    <w:rsid w:val="00DD4CE4"/>
    <w:rsid w:val="00DE335C"/>
    <w:rsid w:val="00DE50E5"/>
    <w:rsid w:val="00DE5FEE"/>
    <w:rsid w:val="00DF1E37"/>
    <w:rsid w:val="00DF1F21"/>
    <w:rsid w:val="00DF51B9"/>
    <w:rsid w:val="00E0036C"/>
    <w:rsid w:val="00E003E7"/>
    <w:rsid w:val="00E01F14"/>
    <w:rsid w:val="00E048DE"/>
    <w:rsid w:val="00E07905"/>
    <w:rsid w:val="00E1061C"/>
    <w:rsid w:val="00E27BBB"/>
    <w:rsid w:val="00E33391"/>
    <w:rsid w:val="00E35BFE"/>
    <w:rsid w:val="00E40A45"/>
    <w:rsid w:val="00E50DEF"/>
    <w:rsid w:val="00E56DA0"/>
    <w:rsid w:val="00E6136E"/>
    <w:rsid w:val="00E62F35"/>
    <w:rsid w:val="00E64729"/>
    <w:rsid w:val="00E7015A"/>
    <w:rsid w:val="00E74F94"/>
    <w:rsid w:val="00E76C72"/>
    <w:rsid w:val="00E84E70"/>
    <w:rsid w:val="00E85D02"/>
    <w:rsid w:val="00E86C23"/>
    <w:rsid w:val="00E919B2"/>
    <w:rsid w:val="00E96070"/>
    <w:rsid w:val="00EA5CCC"/>
    <w:rsid w:val="00EA6E21"/>
    <w:rsid w:val="00EB4DAE"/>
    <w:rsid w:val="00EB769F"/>
    <w:rsid w:val="00EC0CC8"/>
    <w:rsid w:val="00EC1BFE"/>
    <w:rsid w:val="00EC1CEA"/>
    <w:rsid w:val="00ED0698"/>
    <w:rsid w:val="00EE095B"/>
    <w:rsid w:val="00EF3F6B"/>
    <w:rsid w:val="00F0114D"/>
    <w:rsid w:val="00F02592"/>
    <w:rsid w:val="00F04FA9"/>
    <w:rsid w:val="00F13DFB"/>
    <w:rsid w:val="00F147F0"/>
    <w:rsid w:val="00F24BD0"/>
    <w:rsid w:val="00F30D67"/>
    <w:rsid w:val="00F32213"/>
    <w:rsid w:val="00F32A10"/>
    <w:rsid w:val="00F35882"/>
    <w:rsid w:val="00F443CD"/>
    <w:rsid w:val="00F476BB"/>
    <w:rsid w:val="00F50815"/>
    <w:rsid w:val="00F53D64"/>
    <w:rsid w:val="00F55279"/>
    <w:rsid w:val="00F57C47"/>
    <w:rsid w:val="00F67D96"/>
    <w:rsid w:val="00F77C98"/>
    <w:rsid w:val="00F84D52"/>
    <w:rsid w:val="00F87DF8"/>
    <w:rsid w:val="00F903F7"/>
    <w:rsid w:val="00F92B9C"/>
    <w:rsid w:val="00F97121"/>
    <w:rsid w:val="00F97D17"/>
    <w:rsid w:val="00FA3D08"/>
    <w:rsid w:val="00FB18F3"/>
    <w:rsid w:val="00FC31DF"/>
    <w:rsid w:val="00FC374A"/>
    <w:rsid w:val="00FC6DAE"/>
    <w:rsid w:val="00FD266E"/>
    <w:rsid w:val="00FD456A"/>
    <w:rsid w:val="00FD5084"/>
    <w:rsid w:val="00FE00B5"/>
    <w:rsid w:val="00FE5FBF"/>
    <w:rsid w:val="00FF0629"/>
    <w:rsid w:val="00FF4A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D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258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5825"/>
  </w:style>
  <w:style w:type="paragraph" w:styleId="Fuzeile">
    <w:name w:val="footer"/>
    <w:basedOn w:val="Standard"/>
    <w:link w:val="FuzeileZchn"/>
    <w:uiPriority w:val="99"/>
    <w:semiHidden/>
    <w:unhideWhenUsed/>
    <w:rsid w:val="0092582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5825"/>
  </w:style>
  <w:style w:type="character" w:styleId="Hyperlink">
    <w:name w:val="Hyperlink"/>
    <w:basedOn w:val="Absatz-Standardschriftart"/>
    <w:uiPriority w:val="99"/>
    <w:unhideWhenUsed/>
    <w:rsid w:val="009F575F"/>
    <w:rPr>
      <w:color w:val="0000FF" w:themeColor="hyperlink"/>
      <w:u w:val="single"/>
    </w:rPr>
  </w:style>
  <w:style w:type="character" w:styleId="BesuchterHyperlink">
    <w:name w:val="FollowedHyperlink"/>
    <w:basedOn w:val="Absatz-Standardschriftart"/>
    <w:uiPriority w:val="99"/>
    <w:semiHidden/>
    <w:unhideWhenUsed/>
    <w:rsid w:val="000315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7542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Fehlberg</dc:creator>
  <cp:lastModifiedBy>Frank Fehlberg</cp:lastModifiedBy>
  <cp:revision>627</cp:revision>
  <dcterms:created xsi:type="dcterms:W3CDTF">2015-01-15T19:12:00Z</dcterms:created>
  <dcterms:modified xsi:type="dcterms:W3CDTF">2015-06-05T15:44:00Z</dcterms:modified>
</cp:coreProperties>
</file>